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4B55" w14:textId="2BC77C55" w:rsidR="00AB7304" w:rsidRDefault="00416A47" w:rsidP="00416A47">
      <w:pPr>
        <w:tabs>
          <w:tab w:val="left" w:pos="1452"/>
        </w:tabs>
      </w:pPr>
      <w:r>
        <w:rPr>
          <w:noProof/>
        </w:rPr>
        <w:drawing>
          <wp:inline distT="0" distB="0" distL="0" distR="0" wp14:anchorId="69FB723A" wp14:editId="6E5A1101">
            <wp:extent cx="1988820" cy="77833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5319" cy="800448"/>
                    </a:xfrm>
                    <a:prstGeom prst="rect">
                      <a:avLst/>
                    </a:prstGeom>
                  </pic:spPr>
                </pic:pic>
              </a:graphicData>
            </a:graphic>
          </wp:inline>
        </w:drawing>
      </w:r>
    </w:p>
    <w:p w14:paraId="16B6037C" w14:textId="7173C1F3" w:rsidR="00AB7304" w:rsidRDefault="00AB7304" w:rsidP="00AB7304">
      <w:pPr>
        <w:pBdr>
          <w:top w:val="single" w:sz="4" w:space="1" w:color="auto"/>
          <w:left w:val="single" w:sz="4" w:space="4" w:color="auto"/>
          <w:bottom w:val="single" w:sz="4" w:space="1" w:color="auto"/>
          <w:right w:val="single" w:sz="4" w:space="4" w:color="auto"/>
        </w:pBdr>
        <w:jc w:val="center"/>
        <w:rPr>
          <w:rFonts w:ascii="Arial-BoldMT" w:hAnsi="Arial-BoldMT" w:cs="Arial-BoldMT"/>
          <w:b/>
          <w:bCs/>
          <w:sz w:val="32"/>
          <w:szCs w:val="32"/>
        </w:rPr>
      </w:pPr>
      <w:r w:rsidRPr="00BC7A38">
        <w:rPr>
          <w:rFonts w:ascii="Arial-BoldMT" w:hAnsi="Arial-BoldMT" w:cs="Arial-BoldMT"/>
          <w:b/>
          <w:bCs/>
          <w:sz w:val="32"/>
          <w:szCs w:val="32"/>
        </w:rPr>
        <w:t xml:space="preserve">Appel à projets </w:t>
      </w:r>
      <w:r w:rsidR="00152112">
        <w:rPr>
          <w:rFonts w:ascii="Arial-BoldMT" w:hAnsi="Arial-BoldMT" w:cs="Arial-BoldMT"/>
          <w:b/>
          <w:bCs/>
          <w:sz w:val="32"/>
          <w:szCs w:val="32"/>
        </w:rPr>
        <w:t>multi</w:t>
      </w:r>
      <w:r w:rsidR="00FC5609">
        <w:rPr>
          <w:rFonts w:ascii="Arial-BoldMT" w:hAnsi="Arial-BoldMT" w:cs="Arial-BoldMT"/>
          <w:b/>
          <w:bCs/>
          <w:sz w:val="32"/>
          <w:szCs w:val="32"/>
        </w:rPr>
        <w:t>-</w:t>
      </w:r>
      <w:r w:rsidR="00152112">
        <w:rPr>
          <w:rFonts w:ascii="Arial-BoldMT" w:hAnsi="Arial-BoldMT" w:cs="Arial-BoldMT"/>
          <w:b/>
          <w:bCs/>
          <w:sz w:val="32"/>
          <w:szCs w:val="32"/>
        </w:rPr>
        <w:t>partenariaux</w:t>
      </w:r>
    </w:p>
    <w:p w14:paraId="66067D4B" w14:textId="43FB6424" w:rsidR="00AB7304" w:rsidRDefault="00AB7304" w:rsidP="00AB7304">
      <w:pPr>
        <w:pBdr>
          <w:top w:val="single" w:sz="4" w:space="1" w:color="auto"/>
          <w:left w:val="single" w:sz="4" w:space="4" w:color="auto"/>
          <w:bottom w:val="single" w:sz="4" w:space="1" w:color="auto"/>
          <w:right w:val="single" w:sz="4" w:space="4" w:color="auto"/>
        </w:pBdr>
        <w:jc w:val="center"/>
        <w:rPr>
          <w:rFonts w:ascii="Arial-BoldMT" w:hAnsi="Arial-BoldMT" w:cs="Arial-BoldMT"/>
          <w:b/>
          <w:bCs/>
          <w:sz w:val="32"/>
          <w:szCs w:val="32"/>
        </w:rPr>
      </w:pPr>
      <w:r>
        <w:rPr>
          <w:rFonts w:ascii="Arial-BoldMT" w:hAnsi="Arial-BoldMT" w:cs="Arial-BoldMT"/>
          <w:b/>
          <w:bCs/>
          <w:sz w:val="32"/>
          <w:szCs w:val="32"/>
        </w:rPr>
        <w:t>P</w:t>
      </w:r>
      <w:r w:rsidR="00697307">
        <w:rPr>
          <w:rFonts w:ascii="Arial-BoldMT" w:hAnsi="Arial-BoldMT" w:cs="Arial-BoldMT"/>
          <w:b/>
          <w:bCs/>
          <w:sz w:val="32"/>
          <w:szCs w:val="32"/>
        </w:rPr>
        <w:t>romotion des métiers porteurs</w:t>
      </w:r>
      <w:r w:rsidR="00DA66C5">
        <w:rPr>
          <w:rFonts w:ascii="Arial-BoldMT" w:hAnsi="Arial-BoldMT" w:cs="Arial-BoldMT"/>
          <w:b/>
          <w:bCs/>
          <w:sz w:val="32"/>
          <w:szCs w:val="32"/>
        </w:rPr>
        <w:t xml:space="preserve"> d’emploi</w:t>
      </w:r>
    </w:p>
    <w:p w14:paraId="30576A91" w14:textId="677B1F03" w:rsidR="005C0C97" w:rsidRDefault="005C0C97">
      <w:pPr>
        <w:rPr>
          <w:rFonts w:cs="Calibri"/>
          <w:b/>
          <w:bCs/>
          <w:sz w:val="24"/>
          <w:szCs w:val="24"/>
        </w:rPr>
      </w:pPr>
    </w:p>
    <w:p w14:paraId="0539DD0E" w14:textId="35A905FC" w:rsidR="002811B0" w:rsidRPr="00BA6D7E" w:rsidRDefault="002811B0">
      <w:pPr>
        <w:rPr>
          <w:rFonts w:cs="Calibri"/>
          <w:b/>
          <w:bCs/>
          <w:sz w:val="24"/>
          <w:szCs w:val="24"/>
        </w:rPr>
      </w:pPr>
      <w:r w:rsidRPr="00BA6D7E">
        <w:rPr>
          <w:rFonts w:cs="Calibri"/>
          <w:b/>
          <w:bCs/>
          <w:sz w:val="24"/>
          <w:szCs w:val="24"/>
        </w:rPr>
        <w:t>Objet :</w:t>
      </w:r>
    </w:p>
    <w:p w14:paraId="6C1A3262" w14:textId="49C9291E" w:rsidR="00430D41" w:rsidRPr="0077677F" w:rsidRDefault="00430D41" w:rsidP="00702BBD">
      <w:bookmarkStart w:id="0" w:name="_Hlk104801162"/>
      <w:r w:rsidRPr="0077677F">
        <w:t>Le présent appel à projets est lancé dans le cadre d</w:t>
      </w:r>
      <w:r w:rsidR="0065783E" w:rsidRPr="0077677F">
        <w:t xml:space="preserve">u </w:t>
      </w:r>
      <w:r w:rsidR="008943E4" w:rsidRPr="0077677F">
        <w:t xml:space="preserve">projet </w:t>
      </w:r>
      <w:r w:rsidRPr="0077677F">
        <w:t>13 du Plan de Relance de la Wallonie</w:t>
      </w:r>
      <w:r w:rsidR="005D373F" w:rsidRPr="0077677F">
        <w:t xml:space="preserve"> (PRW)</w:t>
      </w:r>
      <w:r w:rsidRPr="0077677F">
        <w:t xml:space="preserve"> relati</w:t>
      </w:r>
      <w:r w:rsidR="00234E66" w:rsidRPr="0077677F">
        <w:t>f</w:t>
      </w:r>
      <w:r w:rsidRPr="0077677F">
        <w:t xml:space="preserve"> à la mise en place d’un plan coordonné de promotion des métiers/filières/compétences porteurs d’emploi et de sensibilisation aux STEAM (Sciences, Technology, Enginearing, Arts, Mathematics) et au numérique. </w:t>
      </w:r>
    </w:p>
    <w:p w14:paraId="2FEC0FEA" w14:textId="59887BD3" w:rsidR="00E44505" w:rsidRPr="0077677F" w:rsidRDefault="00E44505" w:rsidP="006B6089">
      <w:r w:rsidRPr="0077677F">
        <w:t xml:space="preserve">L’objectif de cet appel est de mobiliser les acteurs de la promotion et valorisation des métiers à proposer des partenariats pour </w:t>
      </w:r>
      <w:r w:rsidR="00234E66" w:rsidRPr="0077677F">
        <w:t>mettre en place des projets visant à amplifier l’utilisation d’outils/actions de promotion existants et/ou à développer de nouveaux outils/actions</w:t>
      </w:r>
      <w:r w:rsidRPr="0077677F">
        <w:t xml:space="preserve">. </w:t>
      </w:r>
    </w:p>
    <w:bookmarkEnd w:id="0"/>
    <w:p w14:paraId="4926DB2E" w14:textId="307C0245" w:rsidR="00874AB9" w:rsidRPr="0077677F" w:rsidRDefault="00EF5CFE" w:rsidP="006B6089">
      <w:r w:rsidRPr="0077677F">
        <w:t xml:space="preserve">L’objet principal des projets </w:t>
      </w:r>
      <w:r w:rsidR="002641A8" w:rsidRPr="0077677F">
        <w:t>viser</w:t>
      </w:r>
      <w:r w:rsidR="006650DE" w:rsidRPr="0077677F">
        <w:t xml:space="preserve">a la promotion des métiers </w:t>
      </w:r>
      <w:r w:rsidR="00337CDD" w:rsidRPr="0077677F">
        <w:t>ou d’un groupe de métiers</w:t>
      </w:r>
      <w:r w:rsidR="001F59BF" w:rsidRPr="0077677F">
        <w:t xml:space="preserve"> </w:t>
      </w:r>
      <w:r w:rsidR="00234E66" w:rsidRPr="0077677F">
        <w:t>en vue d’attirer les publics vers les métiers porteurs d’emploi, et les filières d’enseignement et de formation y menant</w:t>
      </w:r>
      <w:r w:rsidR="00517649" w:rsidRPr="0077677F">
        <w:t xml:space="preserve">, en travaillant sur l’image des métiers et en luttant, en particulier, contre les stéréotypes de genre. </w:t>
      </w:r>
      <w:r w:rsidR="00234E66" w:rsidRPr="0077677F">
        <w:t>La promotion de la filière spécifique d’un opérateur n’est pas autorisée</w:t>
      </w:r>
      <w:r w:rsidR="00FD71B3" w:rsidRPr="0077677F">
        <w:t xml:space="preserve">. </w:t>
      </w:r>
    </w:p>
    <w:p w14:paraId="59368957" w14:textId="6766F35E" w:rsidR="005C04B4" w:rsidRPr="0077677F" w:rsidRDefault="00EA44AF" w:rsidP="006B6089">
      <w:r w:rsidRPr="0077677F">
        <w:t xml:space="preserve">L’ensemble des projets </w:t>
      </w:r>
      <w:r w:rsidR="00842C9C" w:rsidRPr="0077677F">
        <w:t xml:space="preserve">bénéficiaires </w:t>
      </w:r>
      <w:r w:rsidRPr="0077677F">
        <w:t xml:space="preserve">alimenteront le </w:t>
      </w:r>
      <w:r w:rsidR="00B637A4" w:rsidRPr="0077677F">
        <w:t xml:space="preserve">plan coordonné de promotion des métiers/filières/compétences porteurs d’emploi et de sensibilisation aux STEAM et au numérique </w:t>
      </w:r>
      <w:r w:rsidR="005D373F" w:rsidRPr="0077677F">
        <w:t xml:space="preserve">prévu dans le cadre du projet 13 du PRW. </w:t>
      </w:r>
    </w:p>
    <w:p w14:paraId="6DF9EC0E" w14:textId="26967E8C" w:rsidR="00D11F20" w:rsidRPr="0077677F" w:rsidRDefault="006B6089" w:rsidP="006B6089">
      <w:r w:rsidRPr="0077677F">
        <w:t xml:space="preserve">Les budgets sont destinés à financer </w:t>
      </w:r>
      <w:r w:rsidR="00777641" w:rsidRPr="0077677F">
        <w:t xml:space="preserve">le temps de travail </w:t>
      </w:r>
      <w:r w:rsidR="0069326E" w:rsidRPr="0077677F">
        <w:t xml:space="preserve">nécessaire à la concertation entre opérateurs, les besoins en ressources matérielles et humaines ainsi que </w:t>
      </w:r>
      <w:r w:rsidR="00224397" w:rsidRPr="0077677F">
        <w:t xml:space="preserve">la sous-traitance éventuelle </w:t>
      </w:r>
      <w:r w:rsidR="009B0787" w:rsidRPr="0077677F">
        <w:t xml:space="preserve">à des </w:t>
      </w:r>
      <w:r w:rsidR="00224397" w:rsidRPr="0077677F">
        <w:t xml:space="preserve">spécialistes de la communication </w:t>
      </w:r>
      <w:r w:rsidR="009B0787" w:rsidRPr="0077677F">
        <w:t xml:space="preserve">et de l’évènementiel. </w:t>
      </w:r>
    </w:p>
    <w:p w14:paraId="3945A086" w14:textId="4D640A27" w:rsidR="00DB2340" w:rsidRPr="00F16418" w:rsidRDefault="00511B96" w:rsidP="00511B96">
      <w:pPr>
        <w:rPr>
          <w:color w:val="8496B0" w:themeColor="text2" w:themeTint="99"/>
          <w:sz w:val="24"/>
          <w:szCs w:val="24"/>
        </w:rPr>
      </w:pPr>
      <w:r>
        <w:rPr>
          <w:rFonts w:cs="Calibri"/>
          <w:b/>
          <w:bCs/>
          <w:sz w:val="24"/>
          <w:szCs w:val="24"/>
        </w:rPr>
        <w:t>Public :</w:t>
      </w:r>
    </w:p>
    <w:p w14:paraId="6F89CF07" w14:textId="206FD3D4" w:rsidR="004F59C8" w:rsidRPr="0077677F" w:rsidRDefault="00511B96" w:rsidP="00511B96">
      <w:r w:rsidRPr="0077677F">
        <w:t xml:space="preserve">L’appel à projet </w:t>
      </w:r>
      <w:r w:rsidR="00C40839" w:rsidRPr="0077677F">
        <w:t>s’adresse</w:t>
      </w:r>
      <w:r w:rsidR="00DB1230" w:rsidRPr="0077677F">
        <w:t xml:space="preserve"> </w:t>
      </w:r>
      <w:r w:rsidRPr="0077677F">
        <w:t>aux opérateurs publics</w:t>
      </w:r>
      <w:r w:rsidR="0015515E" w:rsidRPr="0077677F">
        <w:t xml:space="preserve"> </w:t>
      </w:r>
      <w:r w:rsidRPr="0077677F">
        <w:t>de formation</w:t>
      </w:r>
      <w:r w:rsidR="0015515E" w:rsidRPr="0077677F">
        <w:t>, d’orientation</w:t>
      </w:r>
      <w:r w:rsidR="001E4085" w:rsidRPr="0077677F">
        <w:t>, d’emploi ou promotion des métiers</w:t>
      </w:r>
      <w:r w:rsidR="006A70E0" w:rsidRPr="0077677F">
        <w:t xml:space="preserve"> </w:t>
      </w:r>
      <w:r w:rsidR="00D7687D" w:rsidRPr="0077677F">
        <w:t xml:space="preserve">porteurs </w:t>
      </w:r>
      <w:r w:rsidR="006A70E0" w:rsidRPr="0077677F">
        <w:t xml:space="preserve">et </w:t>
      </w:r>
      <w:r w:rsidR="001E4085" w:rsidRPr="0077677F">
        <w:t xml:space="preserve">sensibilisation </w:t>
      </w:r>
      <w:r w:rsidR="00F40BC3" w:rsidRPr="0077677F">
        <w:t>aux</w:t>
      </w:r>
      <w:r w:rsidR="00DC5A22" w:rsidRPr="0077677F">
        <w:t xml:space="preserve"> filières ou compétences STEAM et au numérique</w:t>
      </w:r>
      <w:r w:rsidR="003639F6" w:rsidRPr="0077677F">
        <w:t>, ainsi que</w:t>
      </w:r>
      <w:r w:rsidR="004E7930" w:rsidRPr="0077677F">
        <w:t xml:space="preserve"> </w:t>
      </w:r>
      <w:r w:rsidR="00214755" w:rsidRPr="0077677F">
        <w:t>tout acteur privé démontrant un engagement récurrent dans la promotion/valorisation des métiers</w:t>
      </w:r>
      <w:r w:rsidR="00D7687D" w:rsidRPr="0077677F">
        <w:t>.</w:t>
      </w:r>
    </w:p>
    <w:p w14:paraId="66125532" w14:textId="05529A38" w:rsidR="00C40839" w:rsidRPr="0077677F" w:rsidRDefault="00C40839" w:rsidP="00C40839">
      <w:r w:rsidRPr="0077677F">
        <w:t xml:space="preserve">S’agissant d’un appel à projets relatif aux partenariats, le projet doit comporter au minimum </w:t>
      </w:r>
      <w:r w:rsidR="00EE4A8D" w:rsidRPr="0077677F">
        <w:t>3</w:t>
      </w:r>
      <w:r w:rsidR="00ED179C" w:rsidRPr="0077677F">
        <w:t xml:space="preserve"> </w:t>
      </w:r>
      <w:r w:rsidRPr="0077677F">
        <w:t>partenaires</w:t>
      </w:r>
      <w:r w:rsidR="00F16418" w:rsidRPr="0077677F">
        <w:t xml:space="preserve">. </w:t>
      </w:r>
    </w:p>
    <w:p w14:paraId="386262AA" w14:textId="4CF30579" w:rsidR="00BA6D7E" w:rsidRPr="00BA6D7E" w:rsidRDefault="00BA6D7E" w:rsidP="00702BBD">
      <w:pPr>
        <w:rPr>
          <w:rFonts w:cs="Calibri"/>
          <w:b/>
          <w:bCs/>
          <w:sz w:val="24"/>
          <w:szCs w:val="24"/>
        </w:rPr>
      </w:pPr>
      <w:r>
        <w:rPr>
          <w:rFonts w:cs="Calibri"/>
          <w:b/>
          <w:bCs/>
          <w:sz w:val="24"/>
          <w:szCs w:val="24"/>
        </w:rPr>
        <w:t>Conditions</w:t>
      </w:r>
      <w:r w:rsidR="00A8792D">
        <w:rPr>
          <w:rFonts w:cs="Calibri"/>
          <w:b/>
          <w:bCs/>
          <w:sz w:val="24"/>
          <w:szCs w:val="24"/>
        </w:rPr>
        <w:t> </w:t>
      </w:r>
      <w:r>
        <w:rPr>
          <w:rFonts w:cs="Calibri"/>
          <w:b/>
          <w:bCs/>
          <w:sz w:val="24"/>
          <w:szCs w:val="24"/>
        </w:rPr>
        <w:t>:</w:t>
      </w:r>
    </w:p>
    <w:p w14:paraId="51ADF7A3" w14:textId="484EE571" w:rsidR="003E6961" w:rsidRPr="0077677F" w:rsidRDefault="00097CDF" w:rsidP="00702BBD">
      <w:r w:rsidRPr="0077677F">
        <w:t xml:space="preserve">Le présent texte détaille les conditions d’éligibilité à démontrer. </w:t>
      </w:r>
    </w:p>
    <w:p w14:paraId="30E80E3E" w14:textId="4ECCF08A" w:rsidR="00511B96" w:rsidRPr="0077677F" w:rsidRDefault="00511B96" w:rsidP="00511B96">
      <w:r w:rsidRPr="0077677F">
        <w:t xml:space="preserve">Un formulaire </w:t>
      </w:r>
      <w:r w:rsidR="00AE542D" w:rsidRPr="0077677F">
        <w:t>et un</w:t>
      </w:r>
      <w:r w:rsidR="00287346" w:rsidRPr="0077677F">
        <w:t xml:space="preserve"> modèle type de convention de partenariat sont</w:t>
      </w:r>
      <w:r w:rsidRPr="0077677F">
        <w:t xml:space="preserve"> à compléter et à soumettre électroniquement </w:t>
      </w:r>
      <w:r w:rsidR="00234E66" w:rsidRPr="0077677F">
        <w:t>au</w:t>
      </w:r>
      <w:r w:rsidRPr="0077677F">
        <w:t xml:space="preserve"> SPW Emploi</w:t>
      </w:r>
      <w:r w:rsidR="00FD3408" w:rsidRPr="0077677F">
        <w:t xml:space="preserve"> Formation</w:t>
      </w:r>
      <w:r w:rsidR="00287346" w:rsidRPr="0077677F">
        <w:t xml:space="preserve"> en format Word ET PDF.</w:t>
      </w:r>
    </w:p>
    <w:p w14:paraId="6965950C" w14:textId="77777777" w:rsidR="003E6961" w:rsidRDefault="003E6961">
      <w:pPr>
        <w:rPr>
          <w:rFonts w:cstheme="minorHAnsi"/>
          <w:sz w:val="24"/>
          <w:szCs w:val="24"/>
        </w:rPr>
      </w:pPr>
      <w:r>
        <w:rPr>
          <w:rFonts w:cstheme="minorHAnsi"/>
          <w:sz w:val="24"/>
          <w:szCs w:val="24"/>
        </w:rPr>
        <w:br w:type="page"/>
      </w:r>
    </w:p>
    <w:sdt>
      <w:sdtPr>
        <w:rPr>
          <w:rFonts w:asciiTheme="minorHAnsi" w:eastAsiaTheme="minorHAnsi" w:hAnsiTheme="minorHAnsi" w:cstheme="minorBidi"/>
          <w:b/>
          <w:bCs/>
          <w:color w:val="auto"/>
          <w:sz w:val="22"/>
          <w:szCs w:val="22"/>
          <w:lang w:val="fr-FR" w:eastAsia="en-US"/>
        </w:rPr>
        <w:id w:val="-979300374"/>
        <w:docPartObj>
          <w:docPartGallery w:val="Table of Contents"/>
          <w:docPartUnique/>
        </w:docPartObj>
      </w:sdtPr>
      <w:sdtEndPr/>
      <w:sdtContent>
        <w:p w14:paraId="69345879" w14:textId="003DED9B" w:rsidR="00647709" w:rsidRPr="001A09A2" w:rsidRDefault="00647709">
          <w:pPr>
            <w:pStyle w:val="En-ttedetabledesmatires"/>
            <w:rPr>
              <w:b/>
              <w:bCs/>
            </w:rPr>
          </w:pPr>
          <w:r w:rsidRPr="001A09A2">
            <w:rPr>
              <w:b/>
              <w:bCs/>
              <w:lang w:val="fr-FR"/>
            </w:rPr>
            <w:t>Table des matières</w:t>
          </w:r>
        </w:p>
        <w:p w14:paraId="7395EB99" w14:textId="241863E9" w:rsidR="00907E3E" w:rsidRDefault="00647709">
          <w:pPr>
            <w:pStyle w:val="TM2"/>
            <w:rPr>
              <w:rFonts w:eastAsiaTheme="minorEastAsia"/>
              <w:noProof/>
              <w:lang w:eastAsia="fr-BE"/>
            </w:rPr>
          </w:pPr>
          <w:r>
            <w:fldChar w:fldCharType="begin"/>
          </w:r>
          <w:r>
            <w:instrText xml:space="preserve"> TOC \o "1-3" \h \z \u </w:instrText>
          </w:r>
          <w:r>
            <w:fldChar w:fldCharType="separate"/>
          </w:r>
          <w:hyperlink w:anchor="_Toc107844938" w:history="1">
            <w:r w:rsidR="00907E3E" w:rsidRPr="00B04900">
              <w:rPr>
                <w:rStyle w:val="Lienhypertexte"/>
                <w:noProof/>
              </w:rPr>
              <w:t>1.</w:t>
            </w:r>
            <w:r w:rsidR="00907E3E">
              <w:rPr>
                <w:rFonts w:eastAsiaTheme="minorEastAsia"/>
                <w:noProof/>
                <w:lang w:eastAsia="fr-BE"/>
              </w:rPr>
              <w:tab/>
            </w:r>
            <w:r w:rsidR="00907E3E" w:rsidRPr="00B04900">
              <w:rPr>
                <w:rStyle w:val="Lienhypertexte"/>
                <w:noProof/>
              </w:rPr>
              <w:t>Contexte</w:t>
            </w:r>
            <w:r w:rsidR="00907E3E">
              <w:rPr>
                <w:noProof/>
                <w:webHidden/>
              </w:rPr>
              <w:tab/>
            </w:r>
            <w:r w:rsidR="00907E3E">
              <w:rPr>
                <w:noProof/>
                <w:webHidden/>
              </w:rPr>
              <w:fldChar w:fldCharType="begin"/>
            </w:r>
            <w:r w:rsidR="00907E3E">
              <w:rPr>
                <w:noProof/>
                <w:webHidden/>
              </w:rPr>
              <w:instrText xml:space="preserve"> PAGEREF _Toc107844938 \h </w:instrText>
            </w:r>
            <w:r w:rsidR="00907E3E">
              <w:rPr>
                <w:noProof/>
                <w:webHidden/>
              </w:rPr>
            </w:r>
            <w:r w:rsidR="00907E3E">
              <w:rPr>
                <w:noProof/>
                <w:webHidden/>
              </w:rPr>
              <w:fldChar w:fldCharType="separate"/>
            </w:r>
            <w:r w:rsidR="00907E3E">
              <w:rPr>
                <w:noProof/>
                <w:webHidden/>
              </w:rPr>
              <w:t>3</w:t>
            </w:r>
            <w:r w:rsidR="00907E3E">
              <w:rPr>
                <w:noProof/>
                <w:webHidden/>
              </w:rPr>
              <w:fldChar w:fldCharType="end"/>
            </w:r>
          </w:hyperlink>
        </w:p>
        <w:p w14:paraId="597C534D" w14:textId="52700DD7" w:rsidR="00907E3E" w:rsidRDefault="00B5273D">
          <w:pPr>
            <w:pStyle w:val="TM2"/>
            <w:rPr>
              <w:rFonts w:eastAsiaTheme="minorEastAsia"/>
              <w:noProof/>
              <w:lang w:eastAsia="fr-BE"/>
            </w:rPr>
          </w:pPr>
          <w:hyperlink w:anchor="_Toc107844939" w:history="1">
            <w:r w:rsidR="00907E3E" w:rsidRPr="00B04900">
              <w:rPr>
                <w:rStyle w:val="Lienhypertexte"/>
                <w:noProof/>
              </w:rPr>
              <w:t>2.</w:t>
            </w:r>
            <w:r w:rsidR="00907E3E">
              <w:rPr>
                <w:rFonts w:eastAsiaTheme="minorEastAsia"/>
                <w:noProof/>
                <w:lang w:eastAsia="fr-BE"/>
              </w:rPr>
              <w:tab/>
            </w:r>
            <w:r w:rsidR="00907E3E" w:rsidRPr="00B04900">
              <w:rPr>
                <w:rStyle w:val="Lienhypertexte"/>
                <w:noProof/>
              </w:rPr>
              <w:t>Timing</w:t>
            </w:r>
            <w:r w:rsidR="00907E3E">
              <w:rPr>
                <w:noProof/>
                <w:webHidden/>
              </w:rPr>
              <w:tab/>
            </w:r>
            <w:r w:rsidR="00907E3E">
              <w:rPr>
                <w:noProof/>
                <w:webHidden/>
              </w:rPr>
              <w:fldChar w:fldCharType="begin"/>
            </w:r>
            <w:r w:rsidR="00907E3E">
              <w:rPr>
                <w:noProof/>
                <w:webHidden/>
              </w:rPr>
              <w:instrText xml:space="preserve"> PAGEREF _Toc107844939 \h </w:instrText>
            </w:r>
            <w:r w:rsidR="00907E3E">
              <w:rPr>
                <w:noProof/>
                <w:webHidden/>
              </w:rPr>
            </w:r>
            <w:r w:rsidR="00907E3E">
              <w:rPr>
                <w:noProof/>
                <w:webHidden/>
              </w:rPr>
              <w:fldChar w:fldCharType="separate"/>
            </w:r>
            <w:r w:rsidR="00907E3E">
              <w:rPr>
                <w:noProof/>
                <w:webHidden/>
              </w:rPr>
              <w:t>4</w:t>
            </w:r>
            <w:r w:rsidR="00907E3E">
              <w:rPr>
                <w:noProof/>
                <w:webHidden/>
              </w:rPr>
              <w:fldChar w:fldCharType="end"/>
            </w:r>
          </w:hyperlink>
        </w:p>
        <w:p w14:paraId="1194A198" w14:textId="71062FE4" w:rsidR="00907E3E" w:rsidRDefault="00B5273D">
          <w:pPr>
            <w:pStyle w:val="TM2"/>
            <w:rPr>
              <w:rFonts w:eastAsiaTheme="minorEastAsia"/>
              <w:noProof/>
              <w:lang w:eastAsia="fr-BE"/>
            </w:rPr>
          </w:pPr>
          <w:hyperlink w:anchor="_Toc107844940" w:history="1">
            <w:r w:rsidR="00907E3E" w:rsidRPr="00B04900">
              <w:rPr>
                <w:rStyle w:val="Lienhypertexte"/>
                <w:noProof/>
              </w:rPr>
              <w:t>3.</w:t>
            </w:r>
            <w:r w:rsidR="00907E3E">
              <w:rPr>
                <w:rFonts w:eastAsiaTheme="minorEastAsia"/>
                <w:noProof/>
                <w:lang w:eastAsia="fr-BE"/>
              </w:rPr>
              <w:tab/>
            </w:r>
            <w:r w:rsidR="00907E3E" w:rsidRPr="00B04900">
              <w:rPr>
                <w:rStyle w:val="Lienhypertexte"/>
                <w:noProof/>
              </w:rPr>
              <w:t>Conditions de participation</w:t>
            </w:r>
            <w:r w:rsidR="00907E3E">
              <w:rPr>
                <w:noProof/>
                <w:webHidden/>
              </w:rPr>
              <w:tab/>
            </w:r>
            <w:r w:rsidR="00907E3E">
              <w:rPr>
                <w:noProof/>
                <w:webHidden/>
              </w:rPr>
              <w:fldChar w:fldCharType="begin"/>
            </w:r>
            <w:r w:rsidR="00907E3E">
              <w:rPr>
                <w:noProof/>
                <w:webHidden/>
              </w:rPr>
              <w:instrText xml:space="preserve"> PAGEREF _Toc107844940 \h </w:instrText>
            </w:r>
            <w:r w:rsidR="00907E3E">
              <w:rPr>
                <w:noProof/>
                <w:webHidden/>
              </w:rPr>
            </w:r>
            <w:r w:rsidR="00907E3E">
              <w:rPr>
                <w:noProof/>
                <w:webHidden/>
              </w:rPr>
              <w:fldChar w:fldCharType="separate"/>
            </w:r>
            <w:r w:rsidR="00907E3E">
              <w:rPr>
                <w:noProof/>
                <w:webHidden/>
              </w:rPr>
              <w:t>4</w:t>
            </w:r>
            <w:r w:rsidR="00907E3E">
              <w:rPr>
                <w:noProof/>
                <w:webHidden/>
              </w:rPr>
              <w:fldChar w:fldCharType="end"/>
            </w:r>
          </w:hyperlink>
        </w:p>
        <w:p w14:paraId="0E07F7EC" w14:textId="5A89B893" w:rsidR="00907E3E" w:rsidRDefault="00B5273D">
          <w:pPr>
            <w:pStyle w:val="TM2"/>
            <w:rPr>
              <w:rFonts w:eastAsiaTheme="minorEastAsia"/>
              <w:noProof/>
              <w:lang w:eastAsia="fr-BE"/>
            </w:rPr>
          </w:pPr>
          <w:hyperlink w:anchor="_Toc107844941" w:history="1">
            <w:r w:rsidR="00907E3E" w:rsidRPr="00B04900">
              <w:rPr>
                <w:rStyle w:val="Lienhypertexte"/>
                <w:noProof/>
              </w:rPr>
              <w:t>4.</w:t>
            </w:r>
            <w:r w:rsidR="00907E3E">
              <w:rPr>
                <w:rFonts w:eastAsiaTheme="minorEastAsia"/>
                <w:noProof/>
                <w:lang w:eastAsia="fr-BE"/>
              </w:rPr>
              <w:tab/>
            </w:r>
            <w:r w:rsidR="00907E3E" w:rsidRPr="00B04900">
              <w:rPr>
                <w:rStyle w:val="Lienhypertexte"/>
                <w:noProof/>
              </w:rPr>
              <w:t>Objectifs de l’appel à projets</w:t>
            </w:r>
            <w:r w:rsidR="00907E3E">
              <w:rPr>
                <w:noProof/>
                <w:webHidden/>
              </w:rPr>
              <w:tab/>
            </w:r>
            <w:r w:rsidR="00907E3E">
              <w:rPr>
                <w:noProof/>
                <w:webHidden/>
              </w:rPr>
              <w:fldChar w:fldCharType="begin"/>
            </w:r>
            <w:r w:rsidR="00907E3E">
              <w:rPr>
                <w:noProof/>
                <w:webHidden/>
              </w:rPr>
              <w:instrText xml:space="preserve"> PAGEREF _Toc107844941 \h </w:instrText>
            </w:r>
            <w:r w:rsidR="00907E3E">
              <w:rPr>
                <w:noProof/>
                <w:webHidden/>
              </w:rPr>
            </w:r>
            <w:r w:rsidR="00907E3E">
              <w:rPr>
                <w:noProof/>
                <w:webHidden/>
              </w:rPr>
              <w:fldChar w:fldCharType="separate"/>
            </w:r>
            <w:r w:rsidR="00907E3E">
              <w:rPr>
                <w:noProof/>
                <w:webHidden/>
              </w:rPr>
              <w:t>5</w:t>
            </w:r>
            <w:r w:rsidR="00907E3E">
              <w:rPr>
                <w:noProof/>
                <w:webHidden/>
              </w:rPr>
              <w:fldChar w:fldCharType="end"/>
            </w:r>
          </w:hyperlink>
        </w:p>
        <w:p w14:paraId="62BED8F2" w14:textId="01FCE772" w:rsidR="00907E3E" w:rsidRDefault="00B5273D">
          <w:pPr>
            <w:pStyle w:val="TM2"/>
            <w:rPr>
              <w:rFonts w:eastAsiaTheme="minorEastAsia"/>
              <w:noProof/>
              <w:lang w:eastAsia="fr-BE"/>
            </w:rPr>
          </w:pPr>
          <w:hyperlink w:anchor="_Toc107844942" w:history="1">
            <w:r w:rsidR="00907E3E" w:rsidRPr="00B04900">
              <w:rPr>
                <w:rStyle w:val="Lienhypertexte"/>
                <w:noProof/>
              </w:rPr>
              <w:t>5.</w:t>
            </w:r>
            <w:r w:rsidR="00907E3E">
              <w:rPr>
                <w:rFonts w:eastAsiaTheme="minorEastAsia"/>
                <w:noProof/>
                <w:lang w:eastAsia="fr-BE"/>
              </w:rPr>
              <w:tab/>
            </w:r>
            <w:r w:rsidR="00907E3E" w:rsidRPr="00B04900">
              <w:rPr>
                <w:rStyle w:val="Lienhypertexte"/>
                <w:noProof/>
              </w:rPr>
              <w:t>Subventionnement</w:t>
            </w:r>
            <w:r w:rsidR="00907E3E">
              <w:rPr>
                <w:noProof/>
                <w:webHidden/>
              </w:rPr>
              <w:tab/>
            </w:r>
            <w:r w:rsidR="00907E3E">
              <w:rPr>
                <w:noProof/>
                <w:webHidden/>
              </w:rPr>
              <w:fldChar w:fldCharType="begin"/>
            </w:r>
            <w:r w:rsidR="00907E3E">
              <w:rPr>
                <w:noProof/>
                <w:webHidden/>
              </w:rPr>
              <w:instrText xml:space="preserve"> PAGEREF _Toc107844942 \h </w:instrText>
            </w:r>
            <w:r w:rsidR="00907E3E">
              <w:rPr>
                <w:noProof/>
                <w:webHidden/>
              </w:rPr>
            </w:r>
            <w:r w:rsidR="00907E3E">
              <w:rPr>
                <w:noProof/>
                <w:webHidden/>
              </w:rPr>
              <w:fldChar w:fldCharType="separate"/>
            </w:r>
            <w:r w:rsidR="00907E3E">
              <w:rPr>
                <w:noProof/>
                <w:webHidden/>
              </w:rPr>
              <w:t>5</w:t>
            </w:r>
            <w:r w:rsidR="00907E3E">
              <w:rPr>
                <w:noProof/>
                <w:webHidden/>
              </w:rPr>
              <w:fldChar w:fldCharType="end"/>
            </w:r>
          </w:hyperlink>
        </w:p>
        <w:p w14:paraId="4E95AF4E" w14:textId="5329BAEE" w:rsidR="00907E3E" w:rsidRDefault="00B5273D">
          <w:pPr>
            <w:pStyle w:val="TM2"/>
            <w:rPr>
              <w:rFonts w:eastAsiaTheme="minorEastAsia"/>
              <w:noProof/>
              <w:lang w:eastAsia="fr-BE"/>
            </w:rPr>
          </w:pPr>
          <w:hyperlink w:anchor="_Toc107844943" w:history="1">
            <w:r w:rsidR="00907E3E" w:rsidRPr="00B04900">
              <w:rPr>
                <w:rStyle w:val="Lienhypertexte"/>
                <w:noProof/>
              </w:rPr>
              <w:t>6.</w:t>
            </w:r>
            <w:r w:rsidR="00907E3E">
              <w:rPr>
                <w:rFonts w:eastAsiaTheme="minorEastAsia"/>
                <w:noProof/>
                <w:lang w:eastAsia="fr-BE"/>
              </w:rPr>
              <w:tab/>
            </w:r>
            <w:r w:rsidR="00907E3E" w:rsidRPr="00B04900">
              <w:rPr>
                <w:rStyle w:val="Lienhypertexte"/>
                <w:noProof/>
              </w:rPr>
              <w:t>Droits de propriété, intellectuels et de diffusion</w:t>
            </w:r>
            <w:r w:rsidR="00907E3E">
              <w:rPr>
                <w:noProof/>
                <w:webHidden/>
              </w:rPr>
              <w:tab/>
            </w:r>
            <w:r w:rsidR="00907E3E">
              <w:rPr>
                <w:noProof/>
                <w:webHidden/>
              </w:rPr>
              <w:fldChar w:fldCharType="begin"/>
            </w:r>
            <w:r w:rsidR="00907E3E">
              <w:rPr>
                <w:noProof/>
                <w:webHidden/>
              </w:rPr>
              <w:instrText xml:space="preserve"> PAGEREF _Toc107844943 \h </w:instrText>
            </w:r>
            <w:r w:rsidR="00907E3E">
              <w:rPr>
                <w:noProof/>
                <w:webHidden/>
              </w:rPr>
            </w:r>
            <w:r w:rsidR="00907E3E">
              <w:rPr>
                <w:noProof/>
                <w:webHidden/>
              </w:rPr>
              <w:fldChar w:fldCharType="separate"/>
            </w:r>
            <w:r w:rsidR="00907E3E">
              <w:rPr>
                <w:noProof/>
                <w:webHidden/>
              </w:rPr>
              <w:t>5</w:t>
            </w:r>
            <w:r w:rsidR="00907E3E">
              <w:rPr>
                <w:noProof/>
                <w:webHidden/>
              </w:rPr>
              <w:fldChar w:fldCharType="end"/>
            </w:r>
          </w:hyperlink>
        </w:p>
        <w:p w14:paraId="5F7312AF" w14:textId="693BE328" w:rsidR="00907E3E" w:rsidRDefault="00B5273D">
          <w:pPr>
            <w:pStyle w:val="TM2"/>
            <w:rPr>
              <w:rFonts w:eastAsiaTheme="minorEastAsia"/>
              <w:noProof/>
              <w:lang w:eastAsia="fr-BE"/>
            </w:rPr>
          </w:pPr>
          <w:hyperlink w:anchor="_Toc107844944" w:history="1">
            <w:r w:rsidR="00907E3E" w:rsidRPr="00B04900">
              <w:rPr>
                <w:rStyle w:val="Lienhypertexte"/>
                <w:noProof/>
              </w:rPr>
              <w:t>7.</w:t>
            </w:r>
            <w:r w:rsidR="00907E3E">
              <w:rPr>
                <w:rFonts w:eastAsiaTheme="minorEastAsia"/>
                <w:noProof/>
                <w:lang w:eastAsia="fr-BE"/>
              </w:rPr>
              <w:tab/>
            </w:r>
            <w:r w:rsidR="00907E3E" w:rsidRPr="00B04900">
              <w:rPr>
                <w:rStyle w:val="Lienhypertexte"/>
                <w:noProof/>
              </w:rPr>
              <w:t>Sélection des projets</w:t>
            </w:r>
            <w:r w:rsidR="00907E3E">
              <w:rPr>
                <w:noProof/>
                <w:webHidden/>
              </w:rPr>
              <w:tab/>
            </w:r>
            <w:r w:rsidR="00907E3E">
              <w:rPr>
                <w:noProof/>
                <w:webHidden/>
              </w:rPr>
              <w:fldChar w:fldCharType="begin"/>
            </w:r>
            <w:r w:rsidR="00907E3E">
              <w:rPr>
                <w:noProof/>
                <w:webHidden/>
              </w:rPr>
              <w:instrText xml:space="preserve"> PAGEREF _Toc107844944 \h </w:instrText>
            </w:r>
            <w:r w:rsidR="00907E3E">
              <w:rPr>
                <w:noProof/>
                <w:webHidden/>
              </w:rPr>
            </w:r>
            <w:r w:rsidR="00907E3E">
              <w:rPr>
                <w:noProof/>
                <w:webHidden/>
              </w:rPr>
              <w:fldChar w:fldCharType="separate"/>
            </w:r>
            <w:r w:rsidR="00907E3E">
              <w:rPr>
                <w:noProof/>
                <w:webHidden/>
              </w:rPr>
              <w:t>6</w:t>
            </w:r>
            <w:r w:rsidR="00907E3E">
              <w:rPr>
                <w:noProof/>
                <w:webHidden/>
              </w:rPr>
              <w:fldChar w:fldCharType="end"/>
            </w:r>
          </w:hyperlink>
        </w:p>
        <w:p w14:paraId="5CA0AB20" w14:textId="34A472C1" w:rsidR="00907E3E" w:rsidRDefault="00B5273D">
          <w:pPr>
            <w:pStyle w:val="TM3"/>
            <w:tabs>
              <w:tab w:val="left" w:pos="1100"/>
              <w:tab w:val="right" w:leader="dot" w:pos="9736"/>
            </w:tabs>
            <w:rPr>
              <w:rFonts w:eastAsiaTheme="minorEastAsia"/>
              <w:noProof/>
              <w:lang w:eastAsia="fr-BE"/>
            </w:rPr>
          </w:pPr>
          <w:hyperlink w:anchor="_Toc107844952" w:history="1">
            <w:r w:rsidR="00907E3E" w:rsidRPr="00B04900">
              <w:rPr>
                <w:rStyle w:val="Lienhypertexte"/>
                <w:noProof/>
              </w:rPr>
              <w:t>7.1.</w:t>
            </w:r>
            <w:r w:rsidR="00907E3E">
              <w:rPr>
                <w:rFonts w:eastAsiaTheme="minorEastAsia"/>
                <w:noProof/>
                <w:lang w:eastAsia="fr-BE"/>
              </w:rPr>
              <w:tab/>
            </w:r>
            <w:r w:rsidR="00907E3E" w:rsidRPr="00B04900">
              <w:rPr>
                <w:rStyle w:val="Lienhypertexte"/>
                <w:noProof/>
              </w:rPr>
              <w:t>Eligibilité du dossier de candidature</w:t>
            </w:r>
            <w:r w:rsidR="00907E3E">
              <w:rPr>
                <w:noProof/>
                <w:webHidden/>
              </w:rPr>
              <w:tab/>
            </w:r>
            <w:r w:rsidR="00907E3E">
              <w:rPr>
                <w:noProof/>
                <w:webHidden/>
              </w:rPr>
              <w:fldChar w:fldCharType="begin"/>
            </w:r>
            <w:r w:rsidR="00907E3E">
              <w:rPr>
                <w:noProof/>
                <w:webHidden/>
              </w:rPr>
              <w:instrText xml:space="preserve"> PAGEREF _Toc107844952 \h </w:instrText>
            </w:r>
            <w:r w:rsidR="00907E3E">
              <w:rPr>
                <w:noProof/>
                <w:webHidden/>
              </w:rPr>
            </w:r>
            <w:r w:rsidR="00907E3E">
              <w:rPr>
                <w:noProof/>
                <w:webHidden/>
              </w:rPr>
              <w:fldChar w:fldCharType="separate"/>
            </w:r>
            <w:r w:rsidR="00907E3E">
              <w:rPr>
                <w:noProof/>
                <w:webHidden/>
              </w:rPr>
              <w:t>6</w:t>
            </w:r>
            <w:r w:rsidR="00907E3E">
              <w:rPr>
                <w:noProof/>
                <w:webHidden/>
              </w:rPr>
              <w:fldChar w:fldCharType="end"/>
            </w:r>
          </w:hyperlink>
        </w:p>
        <w:p w14:paraId="1AD1C584" w14:textId="04F722D6" w:rsidR="00907E3E" w:rsidRDefault="00B5273D">
          <w:pPr>
            <w:pStyle w:val="TM3"/>
            <w:tabs>
              <w:tab w:val="left" w:pos="1100"/>
              <w:tab w:val="right" w:leader="dot" w:pos="9736"/>
            </w:tabs>
            <w:rPr>
              <w:rFonts w:eastAsiaTheme="minorEastAsia"/>
              <w:noProof/>
              <w:lang w:eastAsia="fr-BE"/>
            </w:rPr>
          </w:pPr>
          <w:hyperlink w:anchor="_Toc107844953" w:history="1">
            <w:r w:rsidR="00907E3E" w:rsidRPr="00B04900">
              <w:rPr>
                <w:rStyle w:val="Lienhypertexte"/>
                <w:noProof/>
              </w:rPr>
              <w:t>7.2.</w:t>
            </w:r>
            <w:r w:rsidR="00907E3E">
              <w:rPr>
                <w:rFonts w:eastAsiaTheme="minorEastAsia"/>
                <w:noProof/>
                <w:lang w:eastAsia="fr-BE"/>
              </w:rPr>
              <w:tab/>
            </w:r>
            <w:r w:rsidR="00907E3E" w:rsidRPr="00B04900">
              <w:rPr>
                <w:rStyle w:val="Lienhypertexte"/>
                <w:noProof/>
              </w:rPr>
              <w:t>Eligibilité des bénéficiaires</w:t>
            </w:r>
            <w:r w:rsidR="00907E3E">
              <w:rPr>
                <w:noProof/>
                <w:webHidden/>
              </w:rPr>
              <w:tab/>
            </w:r>
            <w:r w:rsidR="00907E3E">
              <w:rPr>
                <w:noProof/>
                <w:webHidden/>
              </w:rPr>
              <w:fldChar w:fldCharType="begin"/>
            </w:r>
            <w:r w:rsidR="00907E3E">
              <w:rPr>
                <w:noProof/>
                <w:webHidden/>
              </w:rPr>
              <w:instrText xml:space="preserve"> PAGEREF _Toc107844953 \h </w:instrText>
            </w:r>
            <w:r w:rsidR="00907E3E">
              <w:rPr>
                <w:noProof/>
                <w:webHidden/>
              </w:rPr>
            </w:r>
            <w:r w:rsidR="00907E3E">
              <w:rPr>
                <w:noProof/>
                <w:webHidden/>
              </w:rPr>
              <w:fldChar w:fldCharType="separate"/>
            </w:r>
            <w:r w:rsidR="00907E3E">
              <w:rPr>
                <w:noProof/>
                <w:webHidden/>
              </w:rPr>
              <w:t>6</w:t>
            </w:r>
            <w:r w:rsidR="00907E3E">
              <w:rPr>
                <w:noProof/>
                <w:webHidden/>
              </w:rPr>
              <w:fldChar w:fldCharType="end"/>
            </w:r>
          </w:hyperlink>
        </w:p>
        <w:p w14:paraId="7C931917" w14:textId="34533303" w:rsidR="00907E3E" w:rsidRDefault="00B5273D">
          <w:pPr>
            <w:pStyle w:val="TM3"/>
            <w:tabs>
              <w:tab w:val="left" w:pos="1100"/>
              <w:tab w:val="right" w:leader="dot" w:pos="9736"/>
            </w:tabs>
            <w:rPr>
              <w:rFonts w:eastAsiaTheme="minorEastAsia"/>
              <w:noProof/>
              <w:lang w:eastAsia="fr-BE"/>
            </w:rPr>
          </w:pPr>
          <w:hyperlink w:anchor="_Toc107844954" w:history="1">
            <w:r w:rsidR="00907E3E" w:rsidRPr="00B04900">
              <w:rPr>
                <w:rStyle w:val="Lienhypertexte"/>
                <w:noProof/>
              </w:rPr>
              <w:t>7.3.</w:t>
            </w:r>
            <w:r w:rsidR="00907E3E">
              <w:rPr>
                <w:rFonts w:eastAsiaTheme="minorEastAsia"/>
                <w:noProof/>
                <w:lang w:eastAsia="fr-BE"/>
              </w:rPr>
              <w:tab/>
            </w:r>
            <w:r w:rsidR="00907E3E" w:rsidRPr="00B04900">
              <w:rPr>
                <w:rStyle w:val="Lienhypertexte"/>
                <w:noProof/>
              </w:rPr>
              <w:t>Eligibilité du projet</w:t>
            </w:r>
            <w:r w:rsidR="00907E3E">
              <w:rPr>
                <w:noProof/>
                <w:webHidden/>
              </w:rPr>
              <w:tab/>
            </w:r>
            <w:r w:rsidR="00907E3E">
              <w:rPr>
                <w:noProof/>
                <w:webHidden/>
              </w:rPr>
              <w:fldChar w:fldCharType="begin"/>
            </w:r>
            <w:r w:rsidR="00907E3E">
              <w:rPr>
                <w:noProof/>
                <w:webHidden/>
              </w:rPr>
              <w:instrText xml:space="preserve"> PAGEREF _Toc107844954 \h </w:instrText>
            </w:r>
            <w:r w:rsidR="00907E3E">
              <w:rPr>
                <w:noProof/>
                <w:webHidden/>
              </w:rPr>
            </w:r>
            <w:r w:rsidR="00907E3E">
              <w:rPr>
                <w:noProof/>
                <w:webHidden/>
              </w:rPr>
              <w:fldChar w:fldCharType="separate"/>
            </w:r>
            <w:r w:rsidR="00907E3E">
              <w:rPr>
                <w:noProof/>
                <w:webHidden/>
              </w:rPr>
              <w:t>7</w:t>
            </w:r>
            <w:r w:rsidR="00907E3E">
              <w:rPr>
                <w:noProof/>
                <w:webHidden/>
              </w:rPr>
              <w:fldChar w:fldCharType="end"/>
            </w:r>
          </w:hyperlink>
        </w:p>
        <w:p w14:paraId="323673C7" w14:textId="44BAE124" w:rsidR="00907E3E" w:rsidRDefault="00B5273D">
          <w:pPr>
            <w:pStyle w:val="TM3"/>
            <w:tabs>
              <w:tab w:val="left" w:pos="1100"/>
              <w:tab w:val="right" w:leader="dot" w:pos="9736"/>
            </w:tabs>
            <w:rPr>
              <w:rFonts w:eastAsiaTheme="minorEastAsia"/>
              <w:noProof/>
              <w:lang w:eastAsia="fr-BE"/>
            </w:rPr>
          </w:pPr>
          <w:hyperlink w:anchor="_Toc107844955" w:history="1">
            <w:r w:rsidR="00907E3E" w:rsidRPr="00B04900">
              <w:rPr>
                <w:rStyle w:val="Lienhypertexte"/>
                <w:noProof/>
              </w:rPr>
              <w:t>7.4.</w:t>
            </w:r>
            <w:r w:rsidR="00907E3E">
              <w:rPr>
                <w:rFonts w:eastAsiaTheme="minorEastAsia"/>
                <w:noProof/>
                <w:lang w:eastAsia="fr-BE"/>
              </w:rPr>
              <w:tab/>
            </w:r>
            <w:r w:rsidR="00907E3E" w:rsidRPr="00B04900">
              <w:rPr>
                <w:rStyle w:val="Lienhypertexte"/>
                <w:noProof/>
              </w:rPr>
              <w:t>Pertinence</w:t>
            </w:r>
            <w:r w:rsidR="00907E3E">
              <w:rPr>
                <w:noProof/>
                <w:webHidden/>
              </w:rPr>
              <w:tab/>
            </w:r>
            <w:r w:rsidR="00907E3E">
              <w:rPr>
                <w:noProof/>
                <w:webHidden/>
              </w:rPr>
              <w:fldChar w:fldCharType="begin"/>
            </w:r>
            <w:r w:rsidR="00907E3E">
              <w:rPr>
                <w:noProof/>
                <w:webHidden/>
              </w:rPr>
              <w:instrText xml:space="preserve"> PAGEREF _Toc107844955 \h </w:instrText>
            </w:r>
            <w:r w:rsidR="00907E3E">
              <w:rPr>
                <w:noProof/>
                <w:webHidden/>
              </w:rPr>
            </w:r>
            <w:r w:rsidR="00907E3E">
              <w:rPr>
                <w:noProof/>
                <w:webHidden/>
              </w:rPr>
              <w:fldChar w:fldCharType="separate"/>
            </w:r>
            <w:r w:rsidR="00907E3E">
              <w:rPr>
                <w:noProof/>
                <w:webHidden/>
              </w:rPr>
              <w:t>7</w:t>
            </w:r>
            <w:r w:rsidR="00907E3E">
              <w:rPr>
                <w:noProof/>
                <w:webHidden/>
              </w:rPr>
              <w:fldChar w:fldCharType="end"/>
            </w:r>
          </w:hyperlink>
        </w:p>
        <w:p w14:paraId="6E046CD6" w14:textId="61520984" w:rsidR="00907E3E" w:rsidRDefault="00B5273D">
          <w:pPr>
            <w:pStyle w:val="TM2"/>
            <w:rPr>
              <w:rFonts w:eastAsiaTheme="minorEastAsia"/>
              <w:noProof/>
              <w:lang w:eastAsia="fr-BE"/>
            </w:rPr>
          </w:pPr>
          <w:hyperlink w:anchor="_Toc107844956" w:history="1">
            <w:r w:rsidR="00907E3E" w:rsidRPr="00B04900">
              <w:rPr>
                <w:rStyle w:val="Lienhypertexte"/>
                <w:noProof/>
              </w:rPr>
              <w:t>8.</w:t>
            </w:r>
            <w:r w:rsidR="00907E3E">
              <w:rPr>
                <w:rFonts w:eastAsiaTheme="minorEastAsia"/>
                <w:noProof/>
                <w:lang w:eastAsia="fr-BE"/>
              </w:rPr>
              <w:tab/>
            </w:r>
            <w:r w:rsidR="00907E3E" w:rsidRPr="00B04900">
              <w:rPr>
                <w:rStyle w:val="Lienhypertexte"/>
                <w:noProof/>
              </w:rPr>
              <w:t>Financement</w:t>
            </w:r>
            <w:r w:rsidR="00907E3E">
              <w:rPr>
                <w:noProof/>
                <w:webHidden/>
              </w:rPr>
              <w:tab/>
            </w:r>
            <w:r w:rsidR="00907E3E">
              <w:rPr>
                <w:noProof/>
                <w:webHidden/>
              </w:rPr>
              <w:fldChar w:fldCharType="begin"/>
            </w:r>
            <w:r w:rsidR="00907E3E">
              <w:rPr>
                <w:noProof/>
                <w:webHidden/>
              </w:rPr>
              <w:instrText xml:space="preserve"> PAGEREF _Toc107844956 \h </w:instrText>
            </w:r>
            <w:r w:rsidR="00907E3E">
              <w:rPr>
                <w:noProof/>
                <w:webHidden/>
              </w:rPr>
            </w:r>
            <w:r w:rsidR="00907E3E">
              <w:rPr>
                <w:noProof/>
                <w:webHidden/>
              </w:rPr>
              <w:fldChar w:fldCharType="separate"/>
            </w:r>
            <w:r w:rsidR="00907E3E">
              <w:rPr>
                <w:noProof/>
                <w:webHidden/>
              </w:rPr>
              <w:t>8</w:t>
            </w:r>
            <w:r w:rsidR="00907E3E">
              <w:rPr>
                <w:noProof/>
                <w:webHidden/>
              </w:rPr>
              <w:fldChar w:fldCharType="end"/>
            </w:r>
          </w:hyperlink>
        </w:p>
        <w:p w14:paraId="3AD03BE3" w14:textId="7FD0387C" w:rsidR="00907E3E" w:rsidRDefault="00B5273D">
          <w:pPr>
            <w:pStyle w:val="TM2"/>
            <w:rPr>
              <w:rFonts w:eastAsiaTheme="minorEastAsia"/>
              <w:noProof/>
              <w:lang w:eastAsia="fr-BE"/>
            </w:rPr>
          </w:pPr>
          <w:hyperlink w:anchor="_Toc107844957" w:history="1">
            <w:r w:rsidR="00907E3E" w:rsidRPr="00B04900">
              <w:rPr>
                <w:rStyle w:val="Lienhypertexte"/>
                <w:noProof/>
              </w:rPr>
              <w:t>9.</w:t>
            </w:r>
            <w:r w:rsidR="00907E3E">
              <w:rPr>
                <w:rFonts w:eastAsiaTheme="minorEastAsia"/>
                <w:noProof/>
                <w:lang w:eastAsia="fr-BE"/>
              </w:rPr>
              <w:tab/>
            </w:r>
            <w:r w:rsidR="00907E3E" w:rsidRPr="00B04900">
              <w:rPr>
                <w:rStyle w:val="Lienhypertexte"/>
                <w:noProof/>
              </w:rPr>
              <w:t>Comité d’accompagnement</w:t>
            </w:r>
            <w:r w:rsidR="00907E3E">
              <w:rPr>
                <w:noProof/>
                <w:webHidden/>
              </w:rPr>
              <w:tab/>
            </w:r>
            <w:r w:rsidR="00907E3E">
              <w:rPr>
                <w:noProof/>
                <w:webHidden/>
              </w:rPr>
              <w:fldChar w:fldCharType="begin"/>
            </w:r>
            <w:r w:rsidR="00907E3E">
              <w:rPr>
                <w:noProof/>
                <w:webHidden/>
              </w:rPr>
              <w:instrText xml:space="preserve"> PAGEREF _Toc107844957 \h </w:instrText>
            </w:r>
            <w:r w:rsidR="00907E3E">
              <w:rPr>
                <w:noProof/>
                <w:webHidden/>
              </w:rPr>
            </w:r>
            <w:r w:rsidR="00907E3E">
              <w:rPr>
                <w:noProof/>
                <w:webHidden/>
              </w:rPr>
              <w:fldChar w:fldCharType="separate"/>
            </w:r>
            <w:r w:rsidR="00907E3E">
              <w:rPr>
                <w:noProof/>
                <w:webHidden/>
              </w:rPr>
              <w:t>8</w:t>
            </w:r>
            <w:r w:rsidR="00907E3E">
              <w:rPr>
                <w:noProof/>
                <w:webHidden/>
              </w:rPr>
              <w:fldChar w:fldCharType="end"/>
            </w:r>
          </w:hyperlink>
        </w:p>
        <w:p w14:paraId="61964DE7" w14:textId="46AE4D4D" w:rsidR="00907E3E" w:rsidRDefault="00B5273D">
          <w:pPr>
            <w:pStyle w:val="TM2"/>
            <w:rPr>
              <w:rFonts w:eastAsiaTheme="minorEastAsia"/>
              <w:noProof/>
              <w:lang w:eastAsia="fr-BE"/>
            </w:rPr>
          </w:pPr>
          <w:hyperlink w:anchor="_Toc107844958" w:history="1">
            <w:r w:rsidR="00907E3E" w:rsidRPr="00B04900">
              <w:rPr>
                <w:rStyle w:val="Lienhypertexte"/>
                <w:noProof/>
              </w:rPr>
              <w:t>10.</w:t>
            </w:r>
            <w:r w:rsidR="00907E3E">
              <w:rPr>
                <w:rFonts w:eastAsiaTheme="minorEastAsia"/>
                <w:noProof/>
                <w:lang w:eastAsia="fr-BE"/>
              </w:rPr>
              <w:tab/>
            </w:r>
            <w:r w:rsidR="00907E3E" w:rsidRPr="00B04900">
              <w:rPr>
                <w:rStyle w:val="Lienhypertexte"/>
                <w:noProof/>
              </w:rPr>
              <w:t>Rapport final</w:t>
            </w:r>
            <w:r w:rsidR="00907E3E">
              <w:rPr>
                <w:noProof/>
                <w:webHidden/>
              </w:rPr>
              <w:tab/>
            </w:r>
            <w:r w:rsidR="00907E3E">
              <w:rPr>
                <w:noProof/>
                <w:webHidden/>
              </w:rPr>
              <w:fldChar w:fldCharType="begin"/>
            </w:r>
            <w:r w:rsidR="00907E3E">
              <w:rPr>
                <w:noProof/>
                <w:webHidden/>
              </w:rPr>
              <w:instrText xml:space="preserve"> PAGEREF _Toc107844958 \h </w:instrText>
            </w:r>
            <w:r w:rsidR="00907E3E">
              <w:rPr>
                <w:noProof/>
                <w:webHidden/>
              </w:rPr>
            </w:r>
            <w:r w:rsidR="00907E3E">
              <w:rPr>
                <w:noProof/>
                <w:webHidden/>
              </w:rPr>
              <w:fldChar w:fldCharType="separate"/>
            </w:r>
            <w:r w:rsidR="00907E3E">
              <w:rPr>
                <w:noProof/>
                <w:webHidden/>
              </w:rPr>
              <w:t>9</w:t>
            </w:r>
            <w:r w:rsidR="00907E3E">
              <w:rPr>
                <w:noProof/>
                <w:webHidden/>
              </w:rPr>
              <w:fldChar w:fldCharType="end"/>
            </w:r>
          </w:hyperlink>
        </w:p>
        <w:p w14:paraId="5E3779F9" w14:textId="606732EE" w:rsidR="00907E3E" w:rsidRDefault="00B5273D">
          <w:pPr>
            <w:pStyle w:val="TM2"/>
            <w:rPr>
              <w:rFonts w:eastAsiaTheme="minorEastAsia"/>
              <w:noProof/>
              <w:lang w:eastAsia="fr-BE"/>
            </w:rPr>
          </w:pPr>
          <w:hyperlink w:anchor="_Toc107844959" w:history="1">
            <w:r w:rsidR="00907E3E" w:rsidRPr="00B04900">
              <w:rPr>
                <w:rStyle w:val="Lienhypertexte"/>
                <w:noProof/>
              </w:rPr>
              <w:t>11.</w:t>
            </w:r>
            <w:r w:rsidR="00907E3E">
              <w:rPr>
                <w:rFonts w:eastAsiaTheme="minorEastAsia"/>
                <w:noProof/>
                <w:lang w:eastAsia="fr-BE"/>
              </w:rPr>
              <w:tab/>
            </w:r>
            <w:r w:rsidR="00907E3E" w:rsidRPr="00B04900">
              <w:rPr>
                <w:rStyle w:val="Lienhypertexte"/>
                <w:noProof/>
              </w:rPr>
              <w:t>Annexe : Les métiers porteurs d’emploi</w:t>
            </w:r>
            <w:r w:rsidR="00907E3E">
              <w:rPr>
                <w:noProof/>
                <w:webHidden/>
              </w:rPr>
              <w:tab/>
            </w:r>
            <w:r w:rsidR="00907E3E">
              <w:rPr>
                <w:noProof/>
                <w:webHidden/>
              </w:rPr>
              <w:fldChar w:fldCharType="begin"/>
            </w:r>
            <w:r w:rsidR="00907E3E">
              <w:rPr>
                <w:noProof/>
                <w:webHidden/>
              </w:rPr>
              <w:instrText xml:space="preserve"> PAGEREF _Toc107844959 \h </w:instrText>
            </w:r>
            <w:r w:rsidR="00907E3E">
              <w:rPr>
                <w:noProof/>
                <w:webHidden/>
              </w:rPr>
            </w:r>
            <w:r w:rsidR="00907E3E">
              <w:rPr>
                <w:noProof/>
                <w:webHidden/>
              </w:rPr>
              <w:fldChar w:fldCharType="separate"/>
            </w:r>
            <w:r w:rsidR="00907E3E">
              <w:rPr>
                <w:noProof/>
                <w:webHidden/>
              </w:rPr>
              <w:t>10</w:t>
            </w:r>
            <w:r w:rsidR="00907E3E">
              <w:rPr>
                <w:noProof/>
                <w:webHidden/>
              </w:rPr>
              <w:fldChar w:fldCharType="end"/>
            </w:r>
          </w:hyperlink>
        </w:p>
        <w:p w14:paraId="46951A78" w14:textId="114F243F" w:rsidR="0044603C" w:rsidRDefault="00647709" w:rsidP="004F1441">
          <w:r>
            <w:rPr>
              <w:b/>
              <w:bCs/>
              <w:lang w:val="fr-FR"/>
            </w:rPr>
            <w:fldChar w:fldCharType="end"/>
          </w:r>
        </w:p>
      </w:sdtContent>
    </w:sdt>
    <w:p w14:paraId="566F1E0A" w14:textId="5F7D5D3B" w:rsidR="005A4D95" w:rsidRDefault="005A4D95">
      <w:pPr>
        <w:spacing w:before="0" w:after="160"/>
        <w:jc w:val="left"/>
      </w:pPr>
      <w:r>
        <w:br w:type="page"/>
      </w:r>
    </w:p>
    <w:p w14:paraId="110C05C6" w14:textId="28DE5DDC" w:rsidR="0044603C" w:rsidRDefault="0044603C" w:rsidP="00907E3E">
      <w:pPr>
        <w:pStyle w:val="Titre2"/>
      </w:pPr>
      <w:bookmarkStart w:id="1" w:name="_Toc107844938"/>
      <w:r>
        <w:lastRenderedPageBreak/>
        <w:t>Contexte</w:t>
      </w:r>
      <w:bookmarkEnd w:id="1"/>
    </w:p>
    <w:p w14:paraId="15463BA6" w14:textId="77777777" w:rsidR="0044603C" w:rsidRDefault="0044603C" w:rsidP="0044603C">
      <w:pPr>
        <w:spacing w:before="0" w:after="0"/>
      </w:pPr>
      <w:r w:rsidRPr="005E79D8">
        <w:t>Le 1</w:t>
      </w:r>
      <w:r w:rsidRPr="005E79D8">
        <w:rPr>
          <w:vertAlign w:val="superscript"/>
        </w:rPr>
        <w:t>er</w:t>
      </w:r>
      <w:r w:rsidRPr="005E79D8">
        <w:t xml:space="preserve"> octobre 2021, le Gouvernement wallon a approuvé la version définitive du Plan de Relance de la Wallonie. </w:t>
      </w:r>
    </w:p>
    <w:p w14:paraId="426B040E" w14:textId="77777777" w:rsidR="0044603C" w:rsidRPr="005E79D8" w:rsidRDefault="0044603C" w:rsidP="0044603C">
      <w:pPr>
        <w:spacing w:before="0" w:after="0"/>
      </w:pPr>
    </w:p>
    <w:p w14:paraId="1E876222" w14:textId="77777777" w:rsidR="0044603C" w:rsidRDefault="0044603C" w:rsidP="0044603C">
      <w:pPr>
        <w:spacing w:before="0" w:after="0"/>
      </w:pPr>
      <w:r w:rsidRPr="005E79D8">
        <w:t>Le 1</w:t>
      </w:r>
      <w:r w:rsidRPr="005E79D8">
        <w:rPr>
          <w:vertAlign w:val="superscript"/>
        </w:rPr>
        <w:t>er</w:t>
      </w:r>
      <w:r w:rsidRPr="005E79D8">
        <w:t xml:space="preserve"> axe du plan ambitionne de miser sur la jeunesse et les talents des wallon·ne·s, en luttant contre la pénurie de main-d’œuvre dans certains métiers, en créant un maximum de synergies entre les acteurs de la Formation et de l’Enseignement, en s’engageant dans une réforme de l’alternance, en favorisant l’apprentissage des langues ou encore en suscitant la mobilisation des personnes les plus éloignées de l’emploi. </w:t>
      </w:r>
    </w:p>
    <w:p w14:paraId="4ACC6C0C" w14:textId="77777777" w:rsidR="0044603C" w:rsidRPr="005E79D8" w:rsidRDefault="0044603C" w:rsidP="0044603C">
      <w:pPr>
        <w:spacing w:before="0" w:after="0"/>
      </w:pPr>
    </w:p>
    <w:p w14:paraId="1F59DCF5" w14:textId="77777777" w:rsidR="0044603C" w:rsidRDefault="0044603C" w:rsidP="0044603C">
      <w:pPr>
        <w:spacing w:before="0" w:after="0"/>
      </w:pPr>
      <w:r w:rsidRPr="005E79D8">
        <w:t>L’objectif stratégique 1.1. Améliorer la formation initiale vise à renforcer les liens entre la formation initiale et l’enseignement en Wallonie mais aussi, et surtout, les liens entre les compétences et les besoins des entreprises, en travaillant sur la qualité et la complémentarité de l’offre et des outils de formation, l’innovation, l’attractivité des métiers et des filières et l’investissement des entreprises dans la formation.</w:t>
      </w:r>
    </w:p>
    <w:p w14:paraId="557E5940" w14:textId="77777777" w:rsidR="0044603C" w:rsidRPr="005E79D8" w:rsidRDefault="0044603C" w:rsidP="0044603C">
      <w:pPr>
        <w:spacing w:before="0" w:after="0"/>
      </w:pPr>
    </w:p>
    <w:p w14:paraId="6B32D991" w14:textId="109DED2B" w:rsidR="0044603C" w:rsidRPr="005E79D8" w:rsidRDefault="0044603C" w:rsidP="0044603C">
      <w:pPr>
        <w:spacing w:before="0" w:after="0"/>
      </w:pPr>
      <w:r w:rsidRPr="005E79D8">
        <w:rPr>
          <w:rFonts w:eastAsia="Calibri" w:cs="Calibri"/>
        </w:rPr>
        <w:t xml:space="preserve">L’objectif opérationnel 1.1.2. </w:t>
      </w:r>
      <w:r w:rsidRPr="005E79D8">
        <w:t>Renforcer l'attractivité des filières STEAM</w:t>
      </w:r>
      <w:r w:rsidR="009F698A">
        <w:rPr>
          <w:rStyle w:val="Appelnotedebasdep"/>
        </w:rPr>
        <w:footnoteReference w:id="2"/>
      </w:r>
      <w:r w:rsidRPr="005E79D8">
        <w:t xml:space="preserve"> ambitionne de travailler sur deux axes : </w:t>
      </w:r>
    </w:p>
    <w:p w14:paraId="18D19068" w14:textId="77777777" w:rsidR="0044603C" w:rsidRPr="005E79D8" w:rsidRDefault="0044603C" w:rsidP="0044603C">
      <w:pPr>
        <w:pStyle w:val="Listepuces"/>
        <w:numPr>
          <w:ilvl w:val="0"/>
          <w:numId w:val="12"/>
        </w:numPr>
        <w:spacing w:before="0" w:after="0"/>
        <w:rPr>
          <w:rFonts w:eastAsia="Calibri" w:cs="Calibri"/>
        </w:rPr>
      </w:pPr>
      <w:r w:rsidRPr="005E79D8">
        <w:t xml:space="preserve">Une réflexion </w:t>
      </w:r>
      <w:r w:rsidRPr="005E79D8">
        <w:rPr>
          <w:rFonts w:eastAsia="Calibri" w:cs="Calibri"/>
        </w:rPr>
        <w:t xml:space="preserve">sur les incitants à la formation aux métiers en pénurie, en vue de répondre aux besoins des entreprises concernées par ces derniers ; </w:t>
      </w:r>
    </w:p>
    <w:p w14:paraId="3A9D9BA8" w14:textId="53877C95" w:rsidR="0044603C" w:rsidRPr="009B04E3" w:rsidRDefault="00C917B3" w:rsidP="0044603C">
      <w:pPr>
        <w:pStyle w:val="Listepuces"/>
        <w:numPr>
          <w:ilvl w:val="0"/>
          <w:numId w:val="12"/>
        </w:numPr>
        <w:spacing w:before="0" w:after="0"/>
        <w:rPr>
          <w:rFonts w:eastAsia="Calibri" w:cs="Calibri"/>
        </w:rPr>
      </w:pPr>
      <w:r w:rsidRPr="009B04E3">
        <w:rPr>
          <w:rFonts w:eastAsia="Calibri" w:cs="Calibri"/>
        </w:rPr>
        <w:t xml:space="preserve">Une révision de la politique wallonne </w:t>
      </w:r>
      <w:r w:rsidR="0044603C" w:rsidRPr="009B04E3">
        <w:rPr>
          <w:rFonts w:eastAsia="Century Gothic" w:cs="Century Gothic"/>
        </w:rPr>
        <w:t>de sensibilisation aux STEAM</w:t>
      </w:r>
      <w:r w:rsidR="0044603C" w:rsidRPr="009B04E3">
        <w:t>, en tenant compte notamment de la dimension d’égalité des genres</w:t>
      </w:r>
      <w:r w:rsidR="0044603C" w:rsidRPr="009B04E3">
        <w:rPr>
          <w:rFonts w:eastAsia="Calibri" w:cs="Calibri"/>
        </w:rPr>
        <w:t xml:space="preserve">. </w:t>
      </w:r>
    </w:p>
    <w:p w14:paraId="4B694682" w14:textId="77777777" w:rsidR="0044603C" w:rsidRPr="005E79D8" w:rsidRDefault="0044603C" w:rsidP="0044603C">
      <w:pPr>
        <w:pStyle w:val="Listepuces"/>
        <w:numPr>
          <w:ilvl w:val="0"/>
          <w:numId w:val="0"/>
        </w:numPr>
        <w:spacing w:before="0" w:after="0"/>
        <w:ind w:left="360"/>
        <w:rPr>
          <w:rFonts w:eastAsia="Calibri" w:cs="Calibri"/>
        </w:rPr>
      </w:pPr>
    </w:p>
    <w:p w14:paraId="20C2D833" w14:textId="71DA3E84" w:rsidR="0044603C" w:rsidRPr="005E79D8" w:rsidRDefault="0044603C" w:rsidP="0044603C">
      <w:pPr>
        <w:spacing w:before="0" w:after="0"/>
      </w:pPr>
      <w:r w:rsidRPr="005E79D8">
        <w:t>Le pro</w:t>
      </w:r>
      <w:r>
        <w:t>jet</w:t>
      </w:r>
      <w:r w:rsidRPr="005E79D8">
        <w:t xml:space="preserve"> 13 a pour objectifs</w:t>
      </w:r>
      <w:r w:rsidR="001B181E">
        <w:t> </w:t>
      </w:r>
      <w:r w:rsidRPr="005E79D8">
        <w:t xml:space="preserve">: </w:t>
      </w:r>
    </w:p>
    <w:p w14:paraId="6DECD060" w14:textId="5DA6F074" w:rsidR="0044603C" w:rsidRDefault="0044603C" w:rsidP="0044603C">
      <w:pPr>
        <w:pStyle w:val="Paragraphedeliste"/>
        <w:numPr>
          <w:ilvl w:val="0"/>
          <w:numId w:val="12"/>
        </w:numPr>
        <w:spacing w:before="0" w:after="0"/>
      </w:pPr>
      <w:r>
        <w:t>Renforcer l’attractivité des filières porteuses d’emploi, des métiers, des compétences et des disciplines d’études associées aux STEAM et au numérique et ainsi, contribuer à résorber les pénuries et augmenter le taux d’emploi</w:t>
      </w:r>
      <w:r w:rsidR="001B181E">
        <w:t> </w:t>
      </w:r>
      <w:r>
        <w:t>;</w:t>
      </w:r>
    </w:p>
    <w:p w14:paraId="3102E764" w14:textId="4463C403" w:rsidR="0044603C" w:rsidRDefault="0044603C" w:rsidP="0044603C">
      <w:pPr>
        <w:pStyle w:val="Paragraphedeliste"/>
        <w:numPr>
          <w:ilvl w:val="0"/>
          <w:numId w:val="12"/>
        </w:numPr>
        <w:spacing w:before="0" w:after="0"/>
      </w:pPr>
      <w:r>
        <w:t>Fédérer les initiatives de promotion des métiers/filières/compétences et les actions de diffusion des sciences et des technologies dans un plan coordonné afin de maximiser les synergies, la cohérence des actions et augmenter l’impact des actions et des dépenses publiques</w:t>
      </w:r>
      <w:r w:rsidR="001B181E">
        <w:t> </w:t>
      </w:r>
      <w:r>
        <w:t>;</w:t>
      </w:r>
    </w:p>
    <w:p w14:paraId="5773AC30" w14:textId="58A7C3C2" w:rsidR="0044603C" w:rsidRDefault="0044603C" w:rsidP="0044603C">
      <w:pPr>
        <w:pStyle w:val="Paragraphedeliste"/>
        <w:numPr>
          <w:ilvl w:val="0"/>
          <w:numId w:val="12"/>
        </w:numPr>
        <w:spacing w:before="0" w:after="0"/>
      </w:pPr>
      <w:r>
        <w:lastRenderedPageBreak/>
        <w:t>Mettre en place une stratégie à moyen terme de communication cohérente pour toucher les différents publics, en utilisant les média/supports qui sont pertinent pour eux</w:t>
      </w:r>
      <w:r w:rsidR="001B181E">
        <w:t> </w:t>
      </w:r>
      <w:r>
        <w:t>;</w:t>
      </w:r>
    </w:p>
    <w:p w14:paraId="0BA18482" w14:textId="44125156" w:rsidR="0044603C" w:rsidRDefault="0044603C" w:rsidP="0044603C">
      <w:pPr>
        <w:pStyle w:val="Paragraphedeliste"/>
        <w:numPr>
          <w:ilvl w:val="0"/>
          <w:numId w:val="12"/>
        </w:numPr>
        <w:spacing w:before="0" w:after="0"/>
      </w:pPr>
      <w:r>
        <w:t>Mettre les outils de promotion des métiers/filières/compétences à visée socioprofessionnelle sur une plateforme partenariale avec une porte d’entrée pour et vers l’orientation scolaire et professionnelle</w:t>
      </w:r>
      <w:r w:rsidR="001B181E">
        <w:t> </w:t>
      </w:r>
      <w:r>
        <w:t>;</w:t>
      </w:r>
    </w:p>
    <w:p w14:paraId="4E652540" w14:textId="77777777" w:rsidR="0044603C" w:rsidRDefault="0044603C" w:rsidP="0044603C">
      <w:pPr>
        <w:pStyle w:val="Paragraphedeliste"/>
        <w:numPr>
          <w:ilvl w:val="0"/>
          <w:numId w:val="12"/>
        </w:numPr>
        <w:spacing w:before="0" w:after="0"/>
      </w:pPr>
      <w:r>
        <w:t>Montrer les liens entre les compétences et les disciplines d’études STEAM, les métiers techniques, technologiques, scientifiques et de la recherche, et leurs opportunités d’épanouissement professionnel et personnel.</w:t>
      </w:r>
    </w:p>
    <w:p w14:paraId="1952E0AB" w14:textId="77777777" w:rsidR="0044603C" w:rsidRDefault="0044603C" w:rsidP="0044603C">
      <w:pPr>
        <w:spacing w:before="0" w:after="0"/>
      </w:pPr>
    </w:p>
    <w:p w14:paraId="1B81C07D" w14:textId="77777777" w:rsidR="0044603C" w:rsidRDefault="0044603C" w:rsidP="0044603C">
      <w:pPr>
        <w:spacing w:before="0" w:after="0"/>
      </w:pPr>
      <w:r>
        <w:t>Au niveau des publics cibles finaux, l</w:t>
      </w:r>
      <w:r w:rsidRPr="005E79D8">
        <w:t>e but est d’insuffler une nouvelle vision des disciplines d’études STEAM et des métiers STEAM auprès des jeunes, des personnes actives et du grand public, de favoriser l’évolution des représentations et d’établir des liens avec le monde du travail, les emplois et les perspectives de carrière, dans les domaines professionnels, techniques, technologiques, scientifiques et de la recherche.</w:t>
      </w:r>
    </w:p>
    <w:p w14:paraId="5BC23002" w14:textId="77777777" w:rsidR="0044603C" w:rsidRDefault="0044603C" w:rsidP="0044603C">
      <w:pPr>
        <w:spacing w:before="0" w:after="0"/>
      </w:pPr>
    </w:p>
    <w:p w14:paraId="43B8AA32" w14:textId="77777777" w:rsidR="0044603C" w:rsidRDefault="0044603C" w:rsidP="0044603C">
      <w:pPr>
        <w:spacing w:before="0" w:after="0"/>
      </w:pPr>
      <w:r>
        <w:t>Concernant l’intervention des acteurs, l</w:t>
      </w:r>
      <w:r w:rsidRPr="004B0E05">
        <w:t xml:space="preserve">’objectif est de déployer </w:t>
      </w:r>
      <w:r>
        <w:t>d</w:t>
      </w:r>
      <w:r w:rsidRPr="004B0E05">
        <w:t xml:space="preserve">es actions pour couvrir le territoire de la Wallonie, combler les manques, développer des complémentarités plus fortes entre actions / acteurs, créer des parcours fluides entre orientation / promotion / formation.  </w:t>
      </w:r>
    </w:p>
    <w:p w14:paraId="1E662877" w14:textId="77777777" w:rsidR="0044603C" w:rsidRPr="005E79D8" w:rsidRDefault="0044603C" w:rsidP="0044603C">
      <w:pPr>
        <w:spacing w:before="0" w:after="0"/>
      </w:pPr>
    </w:p>
    <w:p w14:paraId="502B3113" w14:textId="1DB37E95" w:rsidR="0044603C" w:rsidRDefault="0044603C" w:rsidP="0044603C">
      <w:pPr>
        <w:spacing w:before="0" w:after="0"/>
      </w:pPr>
      <w:r>
        <w:t>La mise en œuvre du projet est pilotée par l</w:t>
      </w:r>
      <w:r w:rsidR="00940856">
        <w:t>e</w:t>
      </w:r>
      <w:r>
        <w:t xml:space="preserve"> SPW Emploi Formation et </w:t>
      </w:r>
      <w:r w:rsidR="00940856">
        <w:t>le</w:t>
      </w:r>
      <w:r>
        <w:t xml:space="preserve"> SPW Recherche. </w:t>
      </w:r>
    </w:p>
    <w:p w14:paraId="2406898F" w14:textId="77777777" w:rsidR="0044603C" w:rsidRDefault="0044603C" w:rsidP="00907E3E">
      <w:pPr>
        <w:pStyle w:val="Titre2"/>
      </w:pPr>
      <w:bookmarkStart w:id="2" w:name="_Toc107844939"/>
      <w:r>
        <w:t>Timing</w:t>
      </w:r>
      <w:bookmarkEnd w:id="2"/>
      <w:r w:rsidRPr="003E406A">
        <w:t xml:space="preserve"> </w:t>
      </w:r>
    </w:p>
    <w:p w14:paraId="29D7FCC1" w14:textId="77777777" w:rsidR="0044603C" w:rsidRPr="009C4487" w:rsidRDefault="0044603C" w:rsidP="00EC322E">
      <w:r w:rsidRPr="009C4487">
        <w:t>L’appel à projets est ouvert jusqu’au 16 septembre 2022.</w:t>
      </w:r>
    </w:p>
    <w:p w14:paraId="5E084EBB" w14:textId="77777777" w:rsidR="0044603C" w:rsidRPr="009C4487" w:rsidRDefault="0044603C" w:rsidP="00EC322E">
      <w:r w:rsidRPr="009C4487">
        <w:t xml:space="preserve">Le processus de sélection se tiendra entre le 19 septembre et le 14 octobre 2022. </w:t>
      </w:r>
    </w:p>
    <w:p w14:paraId="7FC134DF" w14:textId="77777777" w:rsidR="0044603C" w:rsidRPr="009C4487" w:rsidRDefault="0044603C" w:rsidP="00EC322E">
      <w:r w:rsidRPr="009C4487">
        <w:t xml:space="preserve">La décision sera notifiée aux porteurs de projets retenus au 28 octobre 2022 au plus tard. </w:t>
      </w:r>
    </w:p>
    <w:p w14:paraId="32164028" w14:textId="262E3C93" w:rsidR="0044603C" w:rsidRDefault="0044603C" w:rsidP="00EC322E">
      <w:r w:rsidRPr="009C4487">
        <w:t xml:space="preserve">Les projets pourront être mis en œuvre </w:t>
      </w:r>
      <w:r>
        <w:t>entre le</w:t>
      </w:r>
      <w:r w:rsidRPr="009C4487">
        <w:t xml:space="preserve"> 1</w:t>
      </w:r>
      <w:r w:rsidRPr="00964788">
        <w:rPr>
          <w:vertAlign w:val="superscript"/>
        </w:rPr>
        <w:t>er</w:t>
      </w:r>
      <w:r w:rsidRPr="009C4487">
        <w:t xml:space="preserve"> novembre 2022 </w:t>
      </w:r>
      <w:r>
        <w:t>et le</w:t>
      </w:r>
      <w:r w:rsidRPr="009C4487">
        <w:t xml:space="preserve"> 31 août 2023.  </w:t>
      </w:r>
    </w:p>
    <w:p w14:paraId="1AA7FCCD" w14:textId="0F7D131F" w:rsidR="0044603C" w:rsidRDefault="0044603C" w:rsidP="00907E3E">
      <w:pPr>
        <w:pStyle w:val="Titre2"/>
      </w:pPr>
      <w:bookmarkStart w:id="3" w:name="_Toc107844940"/>
      <w:r>
        <w:t>Conditions de participation</w:t>
      </w:r>
      <w:bookmarkEnd w:id="3"/>
      <w:r>
        <w:t xml:space="preserve"> </w:t>
      </w:r>
    </w:p>
    <w:p w14:paraId="3999F5C7" w14:textId="6379D644" w:rsidR="0044603C" w:rsidRPr="007B4FA3" w:rsidRDefault="0044603C" w:rsidP="0044603C">
      <w:pPr>
        <w:pStyle w:val="Default"/>
        <w:spacing w:after="160" w:line="259" w:lineRule="auto"/>
        <w:jc w:val="both"/>
        <w:rPr>
          <w:rFonts w:asciiTheme="minorHAnsi" w:hAnsiTheme="minorHAnsi" w:cstheme="minorBidi"/>
          <w:color w:val="auto"/>
          <w:sz w:val="22"/>
          <w:szCs w:val="22"/>
        </w:rPr>
      </w:pPr>
      <w:r w:rsidRPr="007B4FA3">
        <w:rPr>
          <w:rFonts w:asciiTheme="minorHAnsi" w:hAnsiTheme="minorHAnsi" w:cstheme="minorBidi"/>
          <w:color w:val="auto"/>
          <w:sz w:val="22"/>
          <w:szCs w:val="22"/>
        </w:rPr>
        <w:t xml:space="preserve">Pour être approuvés, les projets déposés dans le cadre du présent </w:t>
      </w:r>
      <w:r>
        <w:rPr>
          <w:rFonts w:asciiTheme="minorHAnsi" w:hAnsiTheme="minorHAnsi" w:cstheme="minorBidi"/>
          <w:color w:val="auto"/>
          <w:sz w:val="22"/>
          <w:szCs w:val="22"/>
        </w:rPr>
        <w:t>a</w:t>
      </w:r>
      <w:r w:rsidRPr="007B4FA3">
        <w:rPr>
          <w:rFonts w:asciiTheme="minorHAnsi" w:hAnsiTheme="minorHAnsi" w:cstheme="minorBidi"/>
          <w:color w:val="auto"/>
          <w:sz w:val="22"/>
          <w:szCs w:val="22"/>
        </w:rPr>
        <w:t>ppel doivent répondre aux conditions décrites aux chapitres qui suivent et vérifiées sur base du dossier de candidature, à savoir</w:t>
      </w:r>
      <w:r w:rsidR="001B181E">
        <w:rPr>
          <w:rFonts w:asciiTheme="minorHAnsi" w:hAnsiTheme="minorHAnsi" w:cstheme="minorBidi"/>
          <w:color w:val="auto"/>
          <w:sz w:val="22"/>
          <w:szCs w:val="22"/>
        </w:rPr>
        <w:t> </w:t>
      </w:r>
      <w:r w:rsidRPr="007B4FA3">
        <w:rPr>
          <w:rFonts w:asciiTheme="minorHAnsi" w:hAnsiTheme="minorHAnsi" w:cstheme="minorBidi"/>
          <w:color w:val="auto"/>
          <w:sz w:val="22"/>
          <w:szCs w:val="22"/>
        </w:rPr>
        <w:t xml:space="preserve">: </w:t>
      </w:r>
    </w:p>
    <w:p w14:paraId="62769AB3" w14:textId="541DDEDF" w:rsidR="0044603C" w:rsidRPr="007B4FA3" w:rsidRDefault="0044603C" w:rsidP="0044603C">
      <w:pPr>
        <w:pStyle w:val="Paragraphedeliste"/>
        <w:numPr>
          <w:ilvl w:val="0"/>
          <w:numId w:val="30"/>
        </w:numPr>
      </w:pPr>
      <w:r w:rsidRPr="007B4FA3">
        <w:t>Condition</w:t>
      </w:r>
      <w:r>
        <w:t>s</w:t>
      </w:r>
      <w:r w:rsidRPr="007B4FA3">
        <w:t xml:space="preserve"> d’éligibilité </w:t>
      </w:r>
      <w:r>
        <w:t>d</w:t>
      </w:r>
      <w:r w:rsidRPr="007B4FA3">
        <w:t>u dossier de candidature</w:t>
      </w:r>
      <w:r>
        <w:t>, des bénéficiaires, du type de projet (éliminatoire)</w:t>
      </w:r>
      <w:r w:rsidR="001B181E">
        <w:t> </w:t>
      </w:r>
      <w:r w:rsidRPr="007B4FA3">
        <w:t>;</w:t>
      </w:r>
    </w:p>
    <w:p w14:paraId="7B19A2D6" w14:textId="4EC05A73" w:rsidR="0044603C" w:rsidRPr="005C0C97" w:rsidRDefault="0044603C" w:rsidP="0044603C">
      <w:pPr>
        <w:pStyle w:val="Paragraphedeliste"/>
        <w:numPr>
          <w:ilvl w:val="0"/>
          <w:numId w:val="30"/>
        </w:numPr>
      </w:pPr>
      <w:r>
        <w:t xml:space="preserve">Pertinence du projet </w:t>
      </w:r>
      <w:r w:rsidRPr="007B4FA3">
        <w:t>(appréciée</w:t>
      </w:r>
      <w:r w:rsidR="00940856">
        <w:t xml:space="preserve"> par un jury</w:t>
      </w:r>
      <w:r w:rsidRPr="007B4FA3">
        <w:t>)</w:t>
      </w:r>
      <w:r>
        <w:t>.</w:t>
      </w:r>
    </w:p>
    <w:p w14:paraId="45B25054" w14:textId="77777777" w:rsidR="005A4D95" w:rsidRDefault="005A4D95" w:rsidP="005A4D95"/>
    <w:p w14:paraId="2188D578" w14:textId="33A6A5F8" w:rsidR="0044603C" w:rsidRDefault="0044603C" w:rsidP="00907E3E">
      <w:pPr>
        <w:pStyle w:val="Titre2"/>
      </w:pPr>
      <w:bookmarkStart w:id="4" w:name="_Toc107844941"/>
      <w:r>
        <w:lastRenderedPageBreak/>
        <w:t>Objectifs de l’appel à projets</w:t>
      </w:r>
      <w:bookmarkEnd w:id="4"/>
    </w:p>
    <w:p w14:paraId="5ECF0287" w14:textId="549A39B7" w:rsidR="006239BE" w:rsidRDefault="0044603C" w:rsidP="000E0DD4">
      <w:r>
        <w:t xml:space="preserve">Le présent appel à projets </w:t>
      </w:r>
      <w:r w:rsidR="005E42C1">
        <w:t>multi</w:t>
      </w:r>
      <w:r w:rsidR="00C24D50">
        <w:t>-</w:t>
      </w:r>
      <w:r w:rsidR="005E42C1">
        <w:t xml:space="preserve">partenariaux vise à insuffler une dynamique partenariale forte dans la mise en place de projets </w:t>
      </w:r>
      <w:r w:rsidR="00442520" w:rsidRPr="005E6508">
        <w:t>de</w:t>
      </w:r>
      <w:r w:rsidR="008B10E9" w:rsidRPr="005E6508">
        <w:t xml:space="preserve"> promotion des métiers ou d’un groupe de métiers en vue d’attirer les publics vers les métiers porteurs d’emploi</w:t>
      </w:r>
      <w:r w:rsidR="00EC3DBF">
        <w:rPr>
          <w:rStyle w:val="Appelnotedebasdep"/>
        </w:rPr>
        <w:footnoteReference w:id="3"/>
      </w:r>
      <w:r w:rsidR="00EF3D4E">
        <w:t>.</w:t>
      </w:r>
    </w:p>
    <w:p w14:paraId="63D0C299" w14:textId="5EF18074" w:rsidR="000E0DD4" w:rsidRDefault="006239BE" w:rsidP="000E0DD4">
      <w:r>
        <w:t>Les projets devront répondre à au moins un des</w:t>
      </w:r>
      <w:r w:rsidR="007B3209">
        <w:t xml:space="preserve"> </w:t>
      </w:r>
      <w:r w:rsidR="00A82C20">
        <w:t>quatre</w:t>
      </w:r>
      <w:r w:rsidR="0044603C">
        <w:t xml:space="preserve"> objectifs</w:t>
      </w:r>
      <w:r w:rsidR="007B3209">
        <w:t xml:space="preserve"> suivants</w:t>
      </w:r>
      <w:r w:rsidR="001B181E">
        <w:t> </w:t>
      </w:r>
      <w:r w:rsidR="0044603C">
        <w:t>:</w:t>
      </w:r>
    </w:p>
    <w:p w14:paraId="442FFCA1" w14:textId="5F0288BC" w:rsidR="007718A0" w:rsidRDefault="007718A0" w:rsidP="007718A0">
      <w:pPr>
        <w:pStyle w:val="Paragraphedeliste"/>
        <w:numPr>
          <w:ilvl w:val="0"/>
          <w:numId w:val="30"/>
        </w:numPr>
      </w:pPr>
      <w:r>
        <w:t>Renforcer la motivation des jeunes, en montrant qu’ils peuvent rapidement aboutir à un emploi en s’orientant vers une formation spécifique liée aux métiers porteurs</w:t>
      </w:r>
      <w:r w:rsidR="00940856">
        <w:t xml:space="preserve"> d’emploi</w:t>
      </w:r>
      <w:r w:rsidR="001B181E">
        <w:t> </w:t>
      </w:r>
      <w:r>
        <w:t>;</w:t>
      </w:r>
    </w:p>
    <w:p w14:paraId="7FFB8307" w14:textId="255C42BA" w:rsidR="007718A0" w:rsidRDefault="007718A0" w:rsidP="007718A0">
      <w:pPr>
        <w:pStyle w:val="Paragraphedeliste"/>
        <w:numPr>
          <w:ilvl w:val="0"/>
          <w:numId w:val="30"/>
        </w:numPr>
      </w:pPr>
      <w:r>
        <w:t>Agir sur les représentations des parents et l’entourage familial des jeunes pour renforcer le choix d’orientation vers des filières menant aux métiers porteurs</w:t>
      </w:r>
      <w:r w:rsidR="00940856">
        <w:t xml:space="preserve"> d’emploi</w:t>
      </w:r>
      <w:r w:rsidR="001B181E">
        <w:t> </w:t>
      </w:r>
      <w:r>
        <w:t>;</w:t>
      </w:r>
    </w:p>
    <w:p w14:paraId="6EDE9BE0" w14:textId="4FD0CB95" w:rsidR="007718A0" w:rsidRDefault="007718A0" w:rsidP="007718A0">
      <w:pPr>
        <w:pStyle w:val="Paragraphedeliste"/>
        <w:numPr>
          <w:ilvl w:val="0"/>
          <w:numId w:val="30"/>
        </w:numPr>
      </w:pPr>
      <w:r>
        <w:t>Renforcer la perception du rôle sociétal des entreprises pour inciter les jeunes à se diriger vers des métiers porteurs</w:t>
      </w:r>
      <w:r w:rsidR="00940856">
        <w:t xml:space="preserve"> d’emploi</w:t>
      </w:r>
      <w:r w:rsidR="001B181E">
        <w:t> </w:t>
      </w:r>
      <w:r>
        <w:t>;</w:t>
      </w:r>
    </w:p>
    <w:p w14:paraId="1F7AC7E2" w14:textId="767B2EB5" w:rsidR="007718A0" w:rsidRPr="001F05C2" w:rsidRDefault="007718A0" w:rsidP="007718A0">
      <w:pPr>
        <w:pStyle w:val="Paragraphedeliste"/>
        <w:numPr>
          <w:ilvl w:val="0"/>
          <w:numId w:val="30"/>
        </w:numPr>
      </w:pPr>
      <w:r>
        <w:t>Construire une représentation des savoir-faire techniques et professionnels qui corresponde davantage à la réalité du terrain et aux pratiques effectives des métiers porteurs</w:t>
      </w:r>
      <w:r w:rsidR="00940856">
        <w:t xml:space="preserve"> d’emploi</w:t>
      </w:r>
      <w:r>
        <w:t>.</w:t>
      </w:r>
    </w:p>
    <w:p w14:paraId="690439BC" w14:textId="728B289B" w:rsidR="00F202C0" w:rsidRDefault="006D32B9" w:rsidP="00F202C0">
      <w:r>
        <w:t>La réponse à ces</w:t>
      </w:r>
      <w:r w:rsidR="009F58EB">
        <w:t xml:space="preserve"> objectifs </w:t>
      </w:r>
      <w:r w:rsidR="003F1997">
        <w:t>doi</w:t>
      </w:r>
      <w:r w:rsidR="00A7748A">
        <w:t xml:space="preserve">t s’inscrire </w:t>
      </w:r>
      <w:r w:rsidR="00F202C0">
        <w:t>dans l’un</w:t>
      </w:r>
      <w:r w:rsidR="00FD1D15">
        <w:t>e</w:t>
      </w:r>
      <w:r w:rsidR="00F202C0">
        <w:t xml:space="preserve"> des deux </w:t>
      </w:r>
      <w:r w:rsidR="00FD1D15">
        <w:t>démarches</w:t>
      </w:r>
      <w:r w:rsidR="00F202C0">
        <w:t xml:space="preserve"> suivant</w:t>
      </w:r>
      <w:r w:rsidR="00FD1D15">
        <w:t>e</w:t>
      </w:r>
      <w:r w:rsidR="00F202C0">
        <w:t>s</w:t>
      </w:r>
      <w:r w:rsidR="001B181E">
        <w:t> </w:t>
      </w:r>
      <w:r w:rsidR="00F202C0">
        <w:t xml:space="preserve">: </w:t>
      </w:r>
    </w:p>
    <w:p w14:paraId="1F716786" w14:textId="63E71D30" w:rsidR="00812824" w:rsidRDefault="00812824" w:rsidP="00F202C0">
      <w:pPr>
        <w:pStyle w:val="Paragraphedeliste"/>
        <w:numPr>
          <w:ilvl w:val="0"/>
          <w:numId w:val="30"/>
        </w:numPr>
      </w:pPr>
      <w:bookmarkStart w:id="5" w:name="_Hlk104801575"/>
      <w:r>
        <w:t xml:space="preserve">La promotion des métiers porteurs </w:t>
      </w:r>
      <w:r w:rsidR="00940856">
        <w:t xml:space="preserve">d’emploi </w:t>
      </w:r>
      <w:r>
        <w:t>par amplification d’actions</w:t>
      </w:r>
      <w:r w:rsidR="00940856">
        <w:t>/outils</w:t>
      </w:r>
      <w:r>
        <w:t xml:space="preserve"> existants </w:t>
      </w:r>
      <w:bookmarkEnd w:id="5"/>
      <w:r>
        <w:t>(élargissement d’actions ou outils existants à de nouveaux publics cibles ou territoires, par exemple)</w:t>
      </w:r>
      <w:r w:rsidR="001B181E">
        <w:t> </w:t>
      </w:r>
      <w:r>
        <w:t>;</w:t>
      </w:r>
    </w:p>
    <w:p w14:paraId="406EA275" w14:textId="51E1C1CE" w:rsidR="00172E0D" w:rsidRDefault="00812824" w:rsidP="00172E0D">
      <w:pPr>
        <w:pStyle w:val="Paragraphedeliste"/>
        <w:numPr>
          <w:ilvl w:val="0"/>
          <w:numId w:val="30"/>
        </w:numPr>
      </w:pPr>
      <w:r>
        <w:t>La promotion des métiers porteurs</w:t>
      </w:r>
      <w:r w:rsidR="00940856">
        <w:t xml:space="preserve"> d’emploi</w:t>
      </w:r>
      <w:r>
        <w:t xml:space="preserve"> par des actions ou outils innovants.</w:t>
      </w:r>
    </w:p>
    <w:p w14:paraId="6E9722AD" w14:textId="40D960E8" w:rsidR="00172E0D" w:rsidRDefault="00172E0D" w:rsidP="00172E0D">
      <w:r w:rsidRPr="00172E0D">
        <w:t>S’agissant d’un appel à projets multi</w:t>
      </w:r>
      <w:r w:rsidR="00493D10">
        <w:t>-</w:t>
      </w:r>
      <w:r w:rsidRPr="00172E0D">
        <w:t>partenariaux, le projet doit comporter au min</w:t>
      </w:r>
      <w:r w:rsidR="002A5EC6">
        <w:t>imum</w:t>
      </w:r>
      <w:r w:rsidRPr="00172E0D">
        <w:t xml:space="preserve"> 3 partenaires.</w:t>
      </w:r>
    </w:p>
    <w:p w14:paraId="7E1B3AC5" w14:textId="4453668D" w:rsidR="0044603C" w:rsidRPr="00DF6BD5" w:rsidRDefault="0044603C" w:rsidP="00907E3E">
      <w:pPr>
        <w:pStyle w:val="Titre2"/>
      </w:pPr>
      <w:bookmarkStart w:id="6" w:name="_Toc107844942"/>
      <w:r>
        <w:t>S</w:t>
      </w:r>
      <w:r w:rsidRPr="00DF6BD5">
        <w:t>ubventionnement</w:t>
      </w:r>
      <w:bookmarkEnd w:id="6"/>
      <w:r w:rsidRPr="00DF6BD5">
        <w:t xml:space="preserve"> </w:t>
      </w:r>
    </w:p>
    <w:p w14:paraId="75AA8B7A" w14:textId="19F84B03" w:rsidR="0044603C" w:rsidRPr="00101C9D" w:rsidRDefault="00A055D2" w:rsidP="00EC322E">
      <w:r>
        <w:t xml:space="preserve">Un maximum de </w:t>
      </w:r>
      <w:r w:rsidR="00BA3D93">
        <w:t xml:space="preserve">10 projets </w:t>
      </w:r>
      <w:r w:rsidR="00F22EEC">
        <w:t xml:space="preserve">seront </w:t>
      </w:r>
      <w:r w:rsidR="0044603C" w:rsidRPr="00101C9D">
        <w:t xml:space="preserve">subsidiés à hauteur </w:t>
      </w:r>
      <w:r w:rsidR="00A46F75">
        <w:t xml:space="preserve">d’un montant </w:t>
      </w:r>
      <w:r w:rsidR="0044603C" w:rsidRPr="00101C9D">
        <w:t xml:space="preserve">maximum </w:t>
      </w:r>
      <w:r w:rsidR="00415C58">
        <w:t>de</w:t>
      </w:r>
      <w:r w:rsidR="0044603C" w:rsidRPr="00101C9D">
        <w:t xml:space="preserve"> </w:t>
      </w:r>
      <w:r w:rsidR="00F42B45">
        <w:t>100.</w:t>
      </w:r>
      <w:r w:rsidR="0044603C" w:rsidRPr="00101C9D">
        <w:t>000 euros</w:t>
      </w:r>
      <w:r w:rsidR="00242EEC">
        <w:t xml:space="preserve"> chacun</w:t>
      </w:r>
      <w:r w:rsidR="0044603C">
        <w:t>.</w:t>
      </w:r>
      <w:r w:rsidR="0044603C" w:rsidRPr="00101C9D">
        <w:t xml:space="preserve"> Des projets de montant inférieur peuvent être déposés.</w:t>
      </w:r>
    </w:p>
    <w:p w14:paraId="2AB5C786" w14:textId="77777777" w:rsidR="0044603C" w:rsidRPr="00101C9D" w:rsidRDefault="0044603C" w:rsidP="00EC322E">
      <w:r w:rsidRPr="00101C9D">
        <w:t xml:space="preserve">Cette subvention est un soutien financier ponctuel accordé par la Wallonie pour un projet précis. Elle n’a pas pour vocation de financer le fonctionnement structurel de l’organisme porteur du projet. </w:t>
      </w:r>
    </w:p>
    <w:p w14:paraId="1AB4316E" w14:textId="24FE33C2" w:rsidR="0044603C" w:rsidRPr="00101C9D" w:rsidRDefault="0044603C" w:rsidP="00EC322E">
      <w:r w:rsidRPr="00101C9D">
        <w:t xml:space="preserve">Le montant définitif de la subvention dépendra des dépenses encourues et justifiées, ainsi que de la remise du rapport final intégrant la mise en évidence </w:t>
      </w:r>
      <w:r w:rsidR="00940856">
        <w:t>d</w:t>
      </w:r>
      <w:r w:rsidRPr="00101C9D">
        <w:t>es freins et facteurs de succès permettant d’envisager un</w:t>
      </w:r>
      <w:r w:rsidR="00940856">
        <w:t>e utilisation accrue des outils/actions sur l’ensemble du territoire</w:t>
      </w:r>
      <w:r w:rsidRPr="00101C9D">
        <w:t>.</w:t>
      </w:r>
    </w:p>
    <w:p w14:paraId="094EC3AC" w14:textId="0B98DBB7" w:rsidR="00CF717F" w:rsidRDefault="00CF717F" w:rsidP="00907E3E">
      <w:pPr>
        <w:pStyle w:val="Titre2"/>
      </w:pPr>
      <w:bookmarkStart w:id="7" w:name="_Toc107844943"/>
      <w:r>
        <w:t>Droits de propriété, intellectuels et de diffusion</w:t>
      </w:r>
      <w:bookmarkEnd w:id="7"/>
    </w:p>
    <w:p w14:paraId="11BE18D1" w14:textId="6A2ACBA8" w:rsidR="00620261" w:rsidRDefault="00940856" w:rsidP="00CF717F">
      <w:r>
        <w:t xml:space="preserve">La Wallonie souhaite maximiser l’utilisation des deniers publics en matière de promotion des métiers. Dès lors, </w:t>
      </w:r>
      <w:r w:rsidR="00CF717F" w:rsidRPr="00101C9D">
        <w:t xml:space="preserve">tout outil produit avec </w:t>
      </w:r>
      <w:r>
        <w:t>les financements publics du présent appel</w:t>
      </w:r>
      <w:r w:rsidR="00145F62">
        <w:t>,</w:t>
      </w:r>
      <w:r>
        <w:t xml:space="preserve"> </w:t>
      </w:r>
      <w:r w:rsidR="00CF717F" w:rsidRPr="00101C9D">
        <w:t xml:space="preserve">restera la propriété </w:t>
      </w:r>
      <w:r w:rsidR="00CF717F">
        <w:t xml:space="preserve">de la Région </w:t>
      </w:r>
      <w:r w:rsidR="00DE1748">
        <w:t>w</w:t>
      </w:r>
      <w:r w:rsidR="00CF717F">
        <w:t>allonne (droits de propriété, intellectuels et de diffusion)</w:t>
      </w:r>
      <w:r w:rsidR="00CF717F" w:rsidRPr="00101C9D">
        <w:t xml:space="preserve">. </w:t>
      </w:r>
    </w:p>
    <w:p w14:paraId="18632DB0" w14:textId="6F915C82" w:rsidR="00CF717F" w:rsidRPr="00CF717F" w:rsidRDefault="00CF717F" w:rsidP="00CF717F">
      <w:r>
        <w:lastRenderedPageBreak/>
        <w:t xml:space="preserve">Le logo de la </w:t>
      </w:r>
      <w:r w:rsidR="00524D7E">
        <w:t>Wallonie</w:t>
      </w:r>
      <w:r>
        <w:t xml:space="preserve"> devra</w:t>
      </w:r>
      <w:r w:rsidR="00D36591">
        <w:t xml:space="preserve"> être présent </w:t>
      </w:r>
      <w:r w:rsidR="00750266">
        <w:t>sur tout</w:t>
      </w:r>
      <w:r w:rsidR="00940856">
        <w:t xml:space="preserve"> outil / action</w:t>
      </w:r>
      <w:r w:rsidR="00750266">
        <w:t xml:space="preserve"> </w:t>
      </w:r>
      <w:r w:rsidR="001A516B">
        <w:t xml:space="preserve">de communication </w:t>
      </w:r>
      <w:r w:rsidR="009A368E">
        <w:t xml:space="preserve">et prédominer </w:t>
      </w:r>
      <w:r w:rsidR="0068157D">
        <w:t xml:space="preserve">sur les </w:t>
      </w:r>
      <w:r w:rsidR="009A368E">
        <w:t>autres logo</w:t>
      </w:r>
      <w:r w:rsidR="0068157D">
        <w:t>s</w:t>
      </w:r>
      <w:r w:rsidR="009A368E">
        <w:t xml:space="preserve"> des partenaires </w:t>
      </w:r>
      <w:r w:rsidR="0068157D">
        <w:t>bénéficiaires</w:t>
      </w:r>
      <w:r w:rsidR="009A368E">
        <w:t>.</w:t>
      </w:r>
    </w:p>
    <w:p w14:paraId="59533B1B" w14:textId="77777777" w:rsidR="0044603C" w:rsidRDefault="0044603C" w:rsidP="00907E3E">
      <w:pPr>
        <w:pStyle w:val="Titre2"/>
      </w:pPr>
      <w:bookmarkStart w:id="8" w:name="_Toc107844944"/>
      <w:r>
        <w:t>Sélection des projets</w:t>
      </w:r>
      <w:bookmarkEnd w:id="8"/>
      <w:r>
        <w:t xml:space="preserve"> </w:t>
      </w:r>
    </w:p>
    <w:p w14:paraId="690F6D4C" w14:textId="0DD8B733" w:rsidR="0044603C" w:rsidRDefault="0044603C" w:rsidP="0044603C">
      <w:pPr>
        <w:autoSpaceDE w:val="0"/>
        <w:autoSpaceDN w:val="0"/>
        <w:adjustRightInd w:val="0"/>
      </w:pPr>
      <w:r>
        <w:t>Un jury est chargé de la sélection des projets. Il est composé de</w:t>
      </w:r>
      <w:r w:rsidR="001B181E">
        <w:t> </w:t>
      </w:r>
      <w:r>
        <w:t xml:space="preserve">: </w:t>
      </w:r>
    </w:p>
    <w:p w14:paraId="0FE0EB6E" w14:textId="77777777" w:rsidR="0044603C" w:rsidRDefault="0044603C" w:rsidP="0044603C">
      <w:pPr>
        <w:pStyle w:val="Paragraphedeliste"/>
        <w:numPr>
          <w:ilvl w:val="0"/>
          <w:numId w:val="30"/>
        </w:numPr>
      </w:pPr>
      <w:r>
        <w:t xml:space="preserve">Un représentant de la Ministre wallonne de l’Emploi et la Formation </w:t>
      </w:r>
    </w:p>
    <w:p w14:paraId="42B4A73D" w14:textId="67AA628C" w:rsidR="0044603C" w:rsidRDefault="0044603C" w:rsidP="0044603C">
      <w:pPr>
        <w:pStyle w:val="Paragraphedeliste"/>
        <w:numPr>
          <w:ilvl w:val="0"/>
          <w:numId w:val="30"/>
        </w:numPr>
      </w:pPr>
      <w:r>
        <w:t xml:space="preserve">Un représentant du SPW Emploi Formation </w:t>
      </w:r>
    </w:p>
    <w:p w14:paraId="62F8D5C8" w14:textId="2B8D03A8" w:rsidR="007852B1" w:rsidRDefault="007852B1" w:rsidP="0044603C">
      <w:pPr>
        <w:pStyle w:val="Paragraphedeliste"/>
        <w:numPr>
          <w:ilvl w:val="0"/>
          <w:numId w:val="30"/>
        </w:numPr>
      </w:pPr>
      <w:r>
        <w:t xml:space="preserve">Un représentant du SPW </w:t>
      </w:r>
      <w:r w:rsidR="00037C7F">
        <w:t>Recherche</w:t>
      </w:r>
    </w:p>
    <w:p w14:paraId="2780A58E" w14:textId="58D93165" w:rsidR="0044603C" w:rsidRDefault="0044603C" w:rsidP="0044603C">
      <w:pPr>
        <w:pStyle w:val="Paragraphedeliste"/>
        <w:numPr>
          <w:ilvl w:val="0"/>
          <w:numId w:val="30"/>
        </w:numPr>
      </w:pPr>
      <w:r>
        <w:t xml:space="preserve">Un représentant </w:t>
      </w:r>
      <w:r w:rsidRPr="003A4420">
        <w:t xml:space="preserve">de Worldskills Belgium </w:t>
      </w:r>
    </w:p>
    <w:p w14:paraId="0D5BFCA0" w14:textId="48DCC75E" w:rsidR="0044603C" w:rsidRDefault="0044603C" w:rsidP="0044603C">
      <w:pPr>
        <w:pStyle w:val="Paragraphedeliste"/>
        <w:numPr>
          <w:ilvl w:val="0"/>
          <w:numId w:val="30"/>
        </w:numPr>
      </w:pPr>
      <w:r>
        <w:t xml:space="preserve">Un représentant </w:t>
      </w:r>
      <w:r w:rsidR="005B0979">
        <w:t xml:space="preserve">du </w:t>
      </w:r>
      <w:r w:rsidR="006B662F">
        <w:t xml:space="preserve">monde économique </w:t>
      </w:r>
    </w:p>
    <w:p w14:paraId="53021F46" w14:textId="50B21B5A" w:rsidR="0044603C" w:rsidRDefault="0044603C" w:rsidP="0044603C">
      <w:pPr>
        <w:pStyle w:val="Paragraphedeliste"/>
        <w:numPr>
          <w:ilvl w:val="0"/>
          <w:numId w:val="30"/>
        </w:numPr>
      </w:pPr>
      <w:r>
        <w:t>Un expert</w:t>
      </w:r>
      <w:r w:rsidR="004928CC">
        <w:t xml:space="preserve"> </w:t>
      </w:r>
      <w:r w:rsidR="00D2756F">
        <w:t xml:space="preserve">externe </w:t>
      </w:r>
      <w:r w:rsidR="001F0362">
        <w:t xml:space="preserve">dans le domaine de </w:t>
      </w:r>
      <w:r w:rsidR="006D6AED">
        <w:t xml:space="preserve">l’emploi et </w:t>
      </w:r>
      <w:r w:rsidR="00577FF3">
        <w:t xml:space="preserve">la formation professionnelle </w:t>
      </w:r>
    </w:p>
    <w:p w14:paraId="00E1C0FD" w14:textId="77777777" w:rsidR="003941DF" w:rsidRDefault="003941DF" w:rsidP="003941DF">
      <w:pPr>
        <w:pStyle w:val="Paragraphedeliste"/>
        <w:numPr>
          <w:ilvl w:val="0"/>
          <w:numId w:val="30"/>
        </w:numPr>
      </w:pPr>
      <w:r>
        <w:t>Un expert dans le domaine de l’enseignement ou de l’éducation</w:t>
      </w:r>
    </w:p>
    <w:p w14:paraId="1D2C8E83" w14:textId="77777777" w:rsidR="003941DF" w:rsidRDefault="003941DF" w:rsidP="003941DF">
      <w:pPr>
        <w:pStyle w:val="Paragraphedeliste"/>
      </w:pPr>
    </w:p>
    <w:p w14:paraId="137694BA" w14:textId="77777777" w:rsidR="0044603C" w:rsidRDefault="0044603C" w:rsidP="0044603C">
      <w:pPr>
        <w:rPr>
          <w:rFonts w:cstheme="minorHAnsi"/>
        </w:rPr>
      </w:pPr>
      <w:r>
        <w:rPr>
          <w:rFonts w:cstheme="minorHAnsi"/>
        </w:rPr>
        <w:t>L</w:t>
      </w:r>
      <w:r w:rsidRPr="00131A39">
        <w:rPr>
          <w:rFonts w:cstheme="minorHAnsi"/>
        </w:rPr>
        <w:t>a candidature sera évaluée sur base de plusieurs conditions d’éligibilité</w:t>
      </w:r>
      <w:r>
        <w:rPr>
          <w:rFonts w:cstheme="minorHAnsi"/>
        </w:rPr>
        <w:t xml:space="preserve"> (éliminatoire) et de critères de pertinence.</w:t>
      </w:r>
    </w:p>
    <w:p w14:paraId="267F0A18" w14:textId="77777777" w:rsidR="00306914" w:rsidRPr="00306914" w:rsidRDefault="00306914" w:rsidP="00306914">
      <w:pPr>
        <w:pStyle w:val="Paragraphedeliste"/>
        <w:keepNext/>
        <w:keepLines/>
        <w:numPr>
          <w:ilvl w:val="0"/>
          <w:numId w:val="27"/>
        </w:numPr>
        <w:spacing w:before="280" w:after="240" w:line="240" w:lineRule="auto"/>
        <w:contextualSpacing w:val="0"/>
        <w:outlineLvl w:val="2"/>
        <w:rPr>
          <w:rFonts w:asciiTheme="majorHAnsi" w:eastAsiaTheme="majorEastAsia" w:hAnsiTheme="majorHAnsi" w:cstheme="majorBidi"/>
          <w:b/>
          <w:vanish/>
          <w:color w:val="1F3763" w:themeColor="accent1" w:themeShade="7F"/>
          <w:sz w:val="24"/>
          <w:szCs w:val="24"/>
        </w:rPr>
      </w:pPr>
      <w:bookmarkStart w:id="9" w:name="_Toc107844945"/>
      <w:bookmarkEnd w:id="9"/>
    </w:p>
    <w:p w14:paraId="56239D6E" w14:textId="77777777" w:rsidR="00306914" w:rsidRPr="00306914" w:rsidRDefault="00306914" w:rsidP="00306914">
      <w:pPr>
        <w:pStyle w:val="Paragraphedeliste"/>
        <w:keepNext/>
        <w:keepLines/>
        <w:numPr>
          <w:ilvl w:val="0"/>
          <w:numId w:val="27"/>
        </w:numPr>
        <w:spacing w:before="280" w:after="240" w:line="240" w:lineRule="auto"/>
        <w:contextualSpacing w:val="0"/>
        <w:outlineLvl w:val="2"/>
        <w:rPr>
          <w:rFonts w:asciiTheme="majorHAnsi" w:eastAsiaTheme="majorEastAsia" w:hAnsiTheme="majorHAnsi" w:cstheme="majorBidi"/>
          <w:b/>
          <w:vanish/>
          <w:color w:val="1F3763" w:themeColor="accent1" w:themeShade="7F"/>
          <w:sz w:val="24"/>
          <w:szCs w:val="24"/>
        </w:rPr>
      </w:pPr>
      <w:bookmarkStart w:id="10" w:name="_Toc107844946"/>
      <w:bookmarkEnd w:id="10"/>
    </w:p>
    <w:p w14:paraId="5F5C2FA0" w14:textId="77777777" w:rsidR="00306914" w:rsidRPr="00306914" w:rsidRDefault="00306914" w:rsidP="00306914">
      <w:pPr>
        <w:pStyle w:val="Paragraphedeliste"/>
        <w:keepNext/>
        <w:keepLines/>
        <w:numPr>
          <w:ilvl w:val="0"/>
          <w:numId w:val="27"/>
        </w:numPr>
        <w:spacing w:before="280" w:after="240" w:line="240" w:lineRule="auto"/>
        <w:contextualSpacing w:val="0"/>
        <w:outlineLvl w:val="2"/>
        <w:rPr>
          <w:rFonts w:asciiTheme="majorHAnsi" w:eastAsiaTheme="majorEastAsia" w:hAnsiTheme="majorHAnsi" w:cstheme="majorBidi"/>
          <w:b/>
          <w:vanish/>
          <w:color w:val="1F3763" w:themeColor="accent1" w:themeShade="7F"/>
          <w:sz w:val="24"/>
          <w:szCs w:val="24"/>
        </w:rPr>
      </w:pPr>
      <w:bookmarkStart w:id="11" w:name="_Toc107844947"/>
      <w:bookmarkEnd w:id="11"/>
    </w:p>
    <w:p w14:paraId="712E7E6A" w14:textId="77777777" w:rsidR="00306914" w:rsidRPr="00306914" w:rsidRDefault="00306914" w:rsidP="00306914">
      <w:pPr>
        <w:pStyle w:val="Paragraphedeliste"/>
        <w:keepNext/>
        <w:keepLines/>
        <w:numPr>
          <w:ilvl w:val="0"/>
          <w:numId w:val="27"/>
        </w:numPr>
        <w:spacing w:before="280" w:after="240" w:line="240" w:lineRule="auto"/>
        <w:contextualSpacing w:val="0"/>
        <w:outlineLvl w:val="2"/>
        <w:rPr>
          <w:rFonts w:asciiTheme="majorHAnsi" w:eastAsiaTheme="majorEastAsia" w:hAnsiTheme="majorHAnsi" w:cstheme="majorBidi"/>
          <w:b/>
          <w:vanish/>
          <w:color w:val="1F3763" w:themeColor="accent1" w:themeShade="7F"/>
          <w:sz w:val="24"/>
          <w:szCs w:val="24"/>
        </w:rPr>
      </w:pPr>
      <w:bookmarkStart w:id="12" w:name="_Toc107844948"/>
      <w:bookmarkEnd w:id="12"/>
    </w:p>
    <w:p w14:paraId="6C80507D" w14:textId="77777777" w:rsidR="00306914" w:rsidRPr="00306914" w:rsidRDefault="00306914" w:rsidP="00306914">
      <w:pPr>
        <w:pStyle w:val="Paragraphedeliste"/>
        <w:keepNext/>
        <w:keepLines/>
        <w:numPr>
          <w:ilvl w:val="0"/>
          <w:numId w:val="27"/>
        </w:numPr>
        <w:spacing w:before="280" w:after="240" w:line="240" w:lineRule="auto"/>
        <w:contextualSpacing w:val="0"/>
        <w:outlineLvl w:val="2"/>
        <w:rPr>
          <w:rFonts w:asciiTheme="majorHAnsi" w:eastAsiaTheme="majorEastAsia" w:hAnsiTheme="majorHAnsi" w:cstheme="majorBidi"/>
          <w:b/>
          <w:vanish/>
          <w:color w:val="1F3763" w:themeColor="accent1" w:themeShade="7F"/>
          <w:sz w:val="24"/>
          <w:szCs w:val="24"/>
        </w:rPr>
      </w:pPr>
      <w:bookmarkStart w:id="13" w:name="_Toc107844949"/>
      <w:bookmarkEnd w:id="13"/>
    </w:p>
    <w:p w14:paraId="44B554F5" w14:textId="77777777" w:rsidR="00306914" w:rsidRPr="00306914" w:rsidRDefault="00306914" w:rsidP="00306914">
      <w:pPr>
        <w:pStyle w:val="Paragraphedeliste"/>
        <w:keepNext/>
        <w:keepLines/>
        <w:numPr>
          <w:ilvl w:val="0"/>
          <w:numId w:val="27"/>
        </w:numPr>
        <w:spacing w:before="280" w:after="240" w:line="240" w:lineRule="auto"/>
        <w:contextualSpacing w:val="0"/>
        <w:outlineLvl w:val="2"/>
        <w:rPr>
          <w:rFonts w:asciiTheme="majorHAnsi" w:eastAsiaTheme="majorEastAsia" w:hAnsiTheme="majorHAnsi" w:cstheme="majorBidi"/>
          <w:b/>
          <w:vanish/>
          <w:color w:val="1F3763" w:themeColor="accent1" w:themeShade="7F"/>
          <w:sz w:val="24"/>
          <w:szCs w:val="24"/>
        </w:rPr>
      </w:pPr>
      <w:bookmarkStart w:id="14" w:name="_Toc107844950"/>
      <w:bookmarkEnd w:id="14"/>
    </w:p>
    <w:p w14:paraId="523133D3" w14:textId="77777777" w:rsidR="00306914" w:rsidRPr="00306914" w:rsidRDefault="00306914" w:rsidP="00306914">
      <w:pPr>
        <w:pStyle w:val="Paragraphedeliste"/>
        <w:keepNext/>
        <w:keepLines/>
        <w:numPr>
          <w:ilvl w:val="0"/>
          <w:numId w:val="27"/>
        </w:numPr>
        <w:spacing w:before="280" w:after="240" w:line="240" w:lineRule="auto"/>
        <w:contextualSpacing w:val="0"/>
        <w:outlineLvl w:val="2"/>
        <w:rPr>
          <w:rFonts w:asciiTheme="majorHAnsi" w:eastAsiaTheme="majorEastAsia" w:hAnsiTheme="majorHAnsi" w:cstheme="majorBidi"/>
          <w:b/>
          <w:vanish/>
          <w:color w:val="1F3763" w:themeColor="accent1" w:themeShade="7F"/>
          <w:sz w:val="24"/>
          <w:szCs w:val="24"/>
        </w:rPr>
      </w:pPr>
      <w:bookmarkStart w:id="15" w:name="_Toc107844951"/>
      <w:bookmarkEnd w:id="15"/>
    </w:p>
    <w:p w14:paraId="4734644F" w14:textId="7B89027B" w:rsidR="0044603C" w:rsidRPr="0039175E" w:rsidRDefault="0044603C" w:rsidP="00306914">
      <w:pPr>
        <w:pStyle w:val="Titre3"/>
        <w:numPr>
          <w:ilvl w:val="1"/>
          <w:numId w:val="27"/>
        </w:numPr>
        <w:spacing w:before="280" w:after="240"/>
        <w:ind w:left="1276"/>
      </w:pPr>
      <w:bookmarkStart w:id="16" w:name="_Toc107844952"/>
      <w:r w:rsidRPr="0039175E">
        <w:t>Eligibilité du dossier de candidature</w:t>
      </w:r>
      <w:bookmarkEnd w:id="16"/>
      <w:r w:rsidRPr="0039175E">
        <w:t xml:space="preserve"> </w:t>
      </w:r>
    </w:p>
    <w:p w14:paraId="3FF90224" w14:textId="43F88182" w:rsidR="0044603C" w:rsidRDefault="0044603C" w:rsidP="0044603C">
      <w:r>
        <w:t>Le</w:t>
      </w:r>
      <w:r w:rsidRPr="00A65581">
        <w:t xml:space="preserve"> </w:t>
      </w:r>
      <w:r>
        <w:t xml:space="preserve">dossier de </w:t>
      </w:r>
      <w:r w:rsidRPr="0039175E">
        <w:t>candidature</w:t>
      </w:r>
      <w:r w:rsidRPr="00A65581">
        <w:t xml:space="preserve"> dûment et intégralement complété</w:t>
      </w:r>
      <w:r>
        <w:t xml:space="preserve"> doit être envoyé </w:t>
      </w:r>
      <w:r w:rsidRPr="00A65581">
        <w:t xml:space="preserve">par email pour le </w:t>
      </w:r>
      <w:r w:rsidR="008C1713">
        <w:t>16</w:t>
      </w:r>
      <w:r>
        <w:t xml:space="preserve"> septembre 2022</w:t>
      </w:r>
      <w:r w:rsidRPr="00A65581">
        <w:t xml:space="preserve"> au plus tard, à l’adresse suivante</w:t>
      </w:r>
      <w:r w:rsidR="001B181E">
        <w:t> </w:t>
      </w:r>
      <w:r w:rsidRPr="00A65581">
        <w:t xml:space="preserve">: </w:t>
      </w:r>
      <w:hyperlink r:id="rId12" w:history="1">
        <w:r w:rsidR="00930151" w:rsidRPr="00930151">
          <w:rPr>
            <w:rStyle w:val="Lienhypertexte"/>
          </w:rPr>
          <w:t>metiers.porteurs.prw@spw.wallonie.be</w:t>
        </w:r>
      </w:hyperlink>
      <w:r w:rsidR="00887239">
        <w:t xml:space="preserve"> </w:t>
      </w:r>
    </w:p>
    <w:p w14:paraId="4ED3F7F1" w14:textId="2A58FB94" w:rsidR="0044603C" w:rsidRDefault="0044603C" w:rsidP="0044603C">
      <w:r>
        <w:t>Le dossier de candidature comprend</w:t>
      </w:r>
      <w:r w:rsidR="001B181E">
        <w:t> </w:t>
      </w:r>
      <w:r>
        <w:t>:</w:t>
      </w:r>
    </w:p>
    <w:p w14:paraId="34DBC2BA" w14:textId="40FC988F" w:rsidR="0044603C" w:rsidRDefault="0044603C" w:rsidP="0044603C">
      <w:pPr>
        <w:pStyle w:val="Paragraphedeliste"/>
        <w:numPr>
          <w:ilvl w:val="0"/>
          <w:numId w:val="30"/>
        </w:numPr>
      </w:pPr>
      <w:r>
        <w:t>Le formulaire de l’appel à projet</w:t>
      </w:r>
      <w:r w:rsidR="001B181E">
        <w:t> </w:t>
      </w:r>
      <w:r>
        <w:t>;</w:t>
      </w:r>
    </w:p>
    <w:p w14:paraId="093E23D6" w14:textId="39282997" w:rsidR="0044603C" w:rsidRDefault="00873255" w:rsidP="0044603C">
      <w:pPr>
        <w:pStyle w:val="Paragraphedeliste"/>
        <w:numPr>
          <w:ilvl w:val="0"/>
          <w:numId w:val="30"/>
        </w:numPr>
      </w:pPr>
      <w:r>
        <w:t>Une</w:t>
      </w:r>
      <w:r w:rsidR="0044603C">
        <w:t xml:space="preserve"> convention de partenariat signée par les partenaires bénéficiaires (</w:t>
      </w:r>
      <w:r w:rsidR="0027629C">
        <w:t>obligatoire</w:t>
      </w:r>
      <w:r w:rsidR="0044603C">
        <w:t>) </w:t>
      </w:r>
    </w:p>
    <w:p w14:paraId="2FF174BA" w14:textId="77777777" w:rsidR="0044603C" w:rsidRPr="00A65581" w:rsidRDefault="0044603C" w:rsidP="0044603C">
      <w:pPr>
        <w:pStyle w:val="Titre3"/>
        <w:numPr>
          <w:ilvl w:val="1"/>
          <w:numId w:val="27"/>
        </w:numPr>
        <w:spacing w:before="280" w:after="240"/>
        <w:ind w:left="1276"/>
      </w:pPr>
      <w:bookmarkStart w:id="17" w:name="_Toc107844953"/>
      <w:r w:rsidRPr="00A65581">
        <w:t xml:space="preserve">Eligibilité </w:t>
      </w:r>
      <w:r>
        <w:t>des bénéficiaires</w:t>
      </w:r>
      <w:bookmarkEnd w:id="17"/>
    </w:p>
    <w:p w14:paraId="6D90F7A2" w14:textId="22E63A16" w:rsidR="00A6012C" w:rsidRDefault="0044603C" w:rsidP="0044603C">
      <w:r w:rsidRPr="00A65581">
        <w:t xml:space="preserve">S’agissant d’un appel à projets relatif aux partenariats, le </w:t>
      </w:r>
      <w:r>
        <w:t>projet doit comporter au minimum 3 partenaires</w:t>
      </w:r>
      <w:r w:rsidR="00940856">
        <w:t xml:space="preserve"> complémentaires</w:t>
      </w:r>
      <w:r w:rsidR="001E32FB">
        <w:t>, c’est-</w:t>
      </w:r>
      <w:r w:rsidR="00142DBA">
        <w:t>à</w:t>
      </w:r>
      <w:r w:rsidR="001E32FB">
        <w:t>-dire</w:t>
      </w:r>
      <w:r w:rsidR="00142DBA">
        <w:t xml:space="preserve"> qui ont des missions différentes.</w:t>
      </w:r>
    </w:p>
    <w:p w14:paraId="756B0FC6" w14:textId="5A2ED5D8" w:rsidR="0044603C" w:rsidRDefault="0044603C" w:rsidP="0044603C">
      <w:r w:rsidRPr="00A65581">
        <w:t>Peuvent participer à l’appel à projet</w:t>
      </w:r>
      <w:r w:rsidR="001B181E">
        <w:t> </w:t>
      </w:r>
      <w:r w:rsidRPr="00A65581">
        <w:t xml:space="preserve">: </w:t>
      </w:r>
    </w:p>
    <w:p w14:paraId="2749146B" w14:textId="7DD22C88" w:rsidR="0044603C" w:rsidRDefault="0044603C" w:rsidP="0044603C">
      <w:pPr>
        <w:pStyle w:val="Paragraphedeliste"/>
        <w:numPr>
          <w:ilvl w:val="0"/>
          <w:numId w:val="30"/>
        </w:numPr>
      </w:pPr>
      <w:bookmarkStart w:id="18" w:name="_Hlk104801371"/>
      <w:r>
        <w:t xml:space="preserve">Les </w:t>
      </w:r>
      <w:r w:rsidRPr="00872706">
        <w:t>opérateurs publics de formation, d’orientation, d’emploi ou promotion des métiers porteurs</w:t>
      </w:r>
      <w:bookmarkEnd w:id="18"/>
      <w:r w:rsidR="00B630C7">
        <w:t xml:space="preserve"> </w:t>
      </w:r>
      <w:r>
        <w:t>;</w:t>
      </w:r>
    </w:p>
    <w:p w14:paraId="268D9947" w14:textId="4A02C7C9" w:rsidR="000A7669" w:rsidRDefault="00D719A9" w:rsidP="001A5301">
      <w:pPr>
        <w:pStyle w:val="Paragraphedeliste"/>
        <w:numPr>
          <w:ilvl w:val="0"/>
          <w:numId w:val="30"/>
        </w:numPr>
        <w:jc w:val="left"/>
      </w:pPr>
      <w:bookmarkStart w:id="19" w:name="_Hlk104801412"/>
      <w:r>
        <w:t>L</w:t>
      </w:r>
      <w:r w:rsidR="00A32B1C">
        <w:t xml:space="preserve">es acteurs privés, reconnus </w:t>
      </w:r>
      <w:r w:rsidR="001A5301" w:rsidRPr="001A5301">
        <w:t>et/ou financé</w:t>
      </w:r>
      <w:r w:rsidR="00940856">
        <w:t>s</w:t>
      </w:r>
      <w:r w:rsidR="001A5301" w:rsidRPr="001A5301">
        <w:t xml:space="preserve"> par la Région wallonne dans le cadre de la promotion des métiers</w:t>
      </w:r>
      <w:bookmarkEnd w:id="19"/>
      <w:r w:rsidR="001B181E">
        <w:t> </w:t>
      </w:r>
      <w:r w:rsidR="000849A5">
        <w:t>;</w:t>
      </w:r>
    </w:p>
    <w:p w14:paraId="0FA46B78" w14:textId="39DD930E" w:rsidR="007B1FB2" w:rsidRPr="00A65581" w:rsidRDefault="0044603C" w:rsidP="007B1FB2">
      <w:pPr>
        <w:pStyle w:val="Paragraphedeliste"/>
        <w:numPr>
          <w:ilvl w:val="0"/>
          <w:numId w:val="30"/>
        </w:numPr>
      </w:pPr>
      <w:r w:rsidRPr="000C69F4">
        <w:t xml:space="preserve">Les </w:t>
      </w:r>
      <w:r w:rsidR="00DF2719">
        <w:t xml:space="preserve">autres </w:t>
      </w:r>
      <w:r w:rsidRPr="000C69F4">
        <w:t>acteurs privés démontrant un engagement récurrent dans la promotion/valorisation des métiers.</w:t>
      </w:r>
    </w:p>
    <w:p w14:paraId="0FF519C4" w14:textId="2DBDD5AE" w:rsidR="0044603C" w:rsidRPr="00647C21" w:rsidRDefault="0044603C" w:rsidP="0044603C">
      <w:r w:rsidRPr="00647C21">
        <w:t>En outre, pour répondre valablement au présent appel,</w:t>
      </w:r>
      <w:r w:rsidRPr="00A65581">
        <w:t xml:space="preserve"> </w:t>
      </w:r>
      <w:r>
        <w:t xml:space="preserve">les partenaires bénéficiaires </w:t>
      </w:r>
      <w:r w:rsidRPr="00647C21">
        <w:t>doi</w:t>
      </w:r>
      <w:r w:rsidRPr="00A65581">
        <w:t>ven</w:t>
      </w:r>
      <w:r w:rsidRPr="00647C21">
        <w:t xml:space="preserve">t rencontrer </w:t>
      </w:r>
      <w:r w:rsidRPr="00647C21">
        <w:rPr>
          <w:b/>
          <w:bCs/>
        </w:rPr>
        <w:t xml:space="preserve">cumulativement </w:t>
      </w:r>
      <w:r w:rsidRPr="00647C21">
        <w:t>les conditions suivantes</w:t>
      </w:r>
      <w:r w:rsidR="001B181E">
        <w:t> </w:t>
      </w:r>
      <w:r w:rsidRPr="00647C21">
        <w:t xml:space="preserve">: </w:t>
      </w:r>
    </w:p>
    <w:p w14:paraId="48EA3FBB" w14:textId="371DDFC8" w:rsidR="0044603C" w:rsidRPr="00A65581" w:rsidRDefault="0044603C" w:rsidP="0044603C">
      <w:pPr>
        <w:pStyle w:val="Paragraphedeliste"/>
        <w:numPr>
          <w:ilvl w:val="0"/>
          <w:numId w:val="30"/>
        </w:numPr>
      </w:pPr>
      <w:r w:rsidRPr="00A65581">
        <w:t>avoir une unité d’établissement</w:t>
      </w:r>
      <w:r>
        <w:t xml:space="preserve"> </w:t>
      </w:r>
      <w:r w:rsidRPr="00A65581">
        <w:t xml:space="preserve">en région </w:t>
      </w:r>
      <w:r>
        <w:t xml:space="preserve">wallonne </w:t>
      </w:r>
      <w:r w:rsidRPr="00A65581">
        <w:t>de langue française</w:t>
      </w:r>
      <w:r w:rsidR="001B181E">
        <w:t> </w:t>
      </w:r>
      <w:r w:rsidRPr="00A65581">
        <w:t xml:space="preserve">; </w:t>
      </w:r>
    </w:p>
    <w:p w14:paraId="5D9BC65E" w14:textId="65586480" w:rsidR="0044603C" w:rsidRPr="006A0700" w:rsidRDefault="0044603C" w:rsidP="0044603C">
      <w:pPr>
        <w:pStyle w:val="Paragraphedeliste"/>
        <w:numPr>
          <w:ilvl w:val="0"/>
          <w:numId w:val="30"/>
        </w:numPr>
      </w:pPr>
      <w:r>
        <w:t>exécuter l’action sur</w:t>
      </w:r>
      <w:r w:rsidRPr="00A65581">
        <w:t xml:space="preserve"> le territoire de la région de langue française </w:t>
      </w:r>
      <w:r w:rsidRPr="00735657">
        <w:t>de la Région wallonne</w:t>
      </w:r>
      <w:r w:rsidR="001B181E">
        <w:t> </w:t>
      </w:r>
      <w:r w:rsidRPr="00735657">
        <w:t>;</w:t>
      </w:r>
    </w:p>
    <w:p w14:paraId="3C15F165" w14:textId="77777777" w:rsidR="0044603C" w:rsidRDefault="0044603C" w:rsidP="0044603C">
      <w:pPr>
        <w:pStyle w:val="Paragraphedeliste"/>
        <w:numPr>
          <w:ilvl w:val="0"/>
          <w:numId w:val="30"/>
        </w:numPr>
      </w:pPr>
      <w:r w:rsidRPr="00580569">
        <w:t xml:space="preserve">s’engager formellement à respecter l’ensemble des conditions établies dans le présent appel à projets. </w:t>
      </w:r>
    </w:p>
    <w:p w14:paraId="30DA8316" w14:textId="77777777" w:rsidR="0044603C" w:rsidRPr="00A65581" w:rsidRDefault="0044603C" w:rsidP="0044603C">
      <w:pPr>
        <w:pStyle w:val="Titre3"/>
        <w:numPr>
          <w:ilvl w:val="1"/>
          <w:numId w:val="27"/>
        </w:numPr>
        <w:spacing w:before="280" w:after="240"/>
        <w:ind w:left="1276"/>
      </w:pPr>
      <w:bookmarkStart w:id="20" w:name="_Toc107844954"/>
      <w:r w:rsidRPr="00A65581">
        <w:lastRenderedPageBreak/>
        <w:t>Eligibilité du projet</w:t>
      </w:r>
      <w:bookmarkEnd w:id="20"/>
      <w:r w:rsidRPr="00A65581">
        <w:t xml:space="preserve"> </w:t>
      </w:r>
    </w:p>
    <w:p w14:paraId="49E3C333" w14:textId="5A61AEF0" w:rsidR="0044603C" w:rsidRDefault="0044603C" w:rsidP="0044603C">
      <w:r w:rsidRPr="00A92475">
        <w:t>Pour être éligible, le projet doit</w:t>
      </w:r>
      <w:r w:rsidR="001B181E">
        <w:t> </w:t>
      </w:r>
      <w:r w:rsidRPr="00A92475">
        <w:t xml:space="preserve">: </w:t>
      </w:r>
    </w:p>
    <w:p w14:paraId="41C45E0F" w14:textId="6B771E9B" w:rsidR="0044603C" w:rsidRPr="00E415DF" w:rsidRDefault="0044603C" w:rsidP="0044603C">
      <w:pPr>
        <w:pStyle w:val="Paragraphedeliste"/>
        <w:numPr>
          <w:ilvl w:val="0"/>
          <w:numId w:val="30"/>
        </w:numPr>
      </w:pPr>
      <w:r w:rsidRPr="00E415DF">
        <w:t>Proposer un projet de partenariat</w:t>
      </w:r>
      <w:r w:rsidR="001B181E">
        <w:t> </w:t>
      </w:r>
      <w:r w:rsidRPr="00E415DF">
        <w:t xml:space="preserve">: </w:t>
      </w:r>
    </w:p>
    <w:p w14:paraId="255939D2" w14:textId="4F8D3C21" w:rsidR="0044603C" w:rsidRPr="00E415DF" w:rsidRDefault="0044603C" w:rsidP="0044603C">
      <w:pPr>
        <w:pStyle w:val="Paragraphedeliste"/>
        <w:numPr>
          <w:ilvl w:val="1"/>
          <w:numId w:val="30"/>
        </w:numPr>
      </w:pPr>
      <w:r w:rsidRPr="00E415DF">
        <w:t xml:space="preserve">Le partenariat doit répondre à l’un des </w:t>
      </w:r>
      <w:r w:rsidR="005E63EC">
        <w:t>quatre</w:t>
      </w:r>
      <w:r w:rsidRPr="00E415DF">
        <w:t xml:space="preserve"> objectifs précités (voir </w:t>
      </w:r>
      <w:r w:rsidRPr="00822000">
        <w:t>supra</w:t>
      </w:r>
      <w:r>
        <w:t xml:space="preserve"> point 4.</w:t>
      </w:r>
      <w:r w:rsidRPr="00E415DF">
        <w:t>).</w:t>
      </w:r>
    </w:p>
    <w:p w14:paraId="6B0BF4FE" w14:textId="77777777" w:rsidR="0044603C" w:rsidRPr="00E415DF" w:rsidRDefault="0044603C" w:rsidP="0044603C">
      <w:pPr>
        <w:pStyle w:val="Paragraphedeliste"/>
        <w:numPr>
          <w:ilvl w:val="1"/>
          <w:numId w:val="30"/>
        </w:numPr>
      </w:pPr>
      <w:r w:rsidRPr="00E415DF">
        <w:t>Les activités seront présentées de manière détaillée.</w:t>
      </w:r>
    </w:p>
    <w:p w14:paraId="1AFDBDE5" w14:textId="4E5407DA" w:rsidR="0089171E" w:rsidRDefault="0044603C" w:rsidP="00983705">
      <w:pPr>
        <w:pStyle w:val="Paragraphedeliste"/>
        <w:numPr>
          <w:ilvl w:val="1"/>
          <w:numId w:val="30"/>
        </w:numPr>
      </w:pPr>
      <w:r w:rsidRPr="00E415DF">
        <w:t>Le projet peut construire un nouveau partenariat ou renforcer/amplifier un partenariat existant</w:t>
      </w:r>
      <w:r>
        <w:t xml:space="preserve"> en décrivant sa plus-value nouvelle</w:t>
      </w:r>
      <w:r w:rsidRPr="00E415DF">
        <w:t>.</w:t>
      </w:r>
    </w:p>
    <w:p w14:paraId="210A562D" w14:textId="79C6B722" w:rsidR="0044603C" w:rsidRPr="00E415DF" w:rsidRDefault="0044603C" w:rsidP="0044603C">
      <w:pPr>
        <w:pStyle w:val="Paragraphedeliste"/>
        <w:numPr>
          <w:ilvl w:val="0"/>
          <w:numId w:val="30"/>
        </w:numPr>
      </w:pPr>
      <w:r w:rsidRPr="00E415DF">
        <w:t>être totalement gratuit pour les participants</w:t>
      </w:r>
      <w:r w:rsidR="001B181E">
        <w:t> </w:t>
      </w:r>
      <w:r w:rsidRPr="00E415DF">
        <w:t>;</w:t>
      </w:r>
    </w:p>
    <w:p w14:paraId="2498D07E" w14:textId="06619002" w:rsidR="0044603C" w:rsidRPr="00E415DF" w:rsidRDefault="0044603C" w:rsidP="0044603C">
      <w:pPr>
        <w:pStyle w:val="Paragraphedeliste"/>
        <w:numPr>
          <w:ilvl w:val="0"/>
          <w:numId w:val="30"/>
        </w:numPr>
      </w:pPr>
      <w:r w:rsidRPr="00E415DF">
        <w:t>se dérouler sur le territoire de langue française de la Région wallonne</w:t>
      </w:r>
      <w:r w:rsidR="001B181E">
        <w:t> </w:t>
      </w:r>
      <w:r w:rsidRPr="00E415DF">
        <w:t xml:space="preserve">; </w:t>
      </w:r>
    </w:p>
    <w:p w14:paraId="15834AF1" w14:textId="2B0E60C0" w:rsidR="0044603C" w:rsidRDefault="0044603C" w:rsidP="0044603C">
      <w:pPr>
        <w:pStyle w:val="Paragraphedeliste"/>
        <w:numPr>
          <w:ilvl w:val="0"/>
          <w:numId w:val="30"/>
        </w:numPr>
      </w:pPr>
      <w:r w:rsidRPr="00E415DF">
        <w:t xml:space="preserve">s’organiser durant la période de </w:t>
      </w:r>
      <w:r w:rsidRPr="00F51249">
        <w:t>programmation</w:t>
      </w:r>
      <w:r w:rsidR="001B181E">
        <w:t> </w:t>
      </w:r>
      <w:r w:rsidRPr="00E415DF">
        <w:t>: entre le 1/</w:t>
      </w:r>
      <w:r>
        <w:t>11</w:t>
      </w:r>
      <w:r w:rsidRPr="00E415DF">
        <w:t>/2022 et le 3</w:t>
      </w:r>
      <w:r>
        <w:t>1</w:t>
      </w:r>
      <w:r w:rsidRPr="00E415DF">
        <w:t>/0</w:t>
      </w:r>
      <w:r>
        <w:t>8</w:t>
      </w:r>
      <w:r w:rsidRPr="00E415DF">
        <w:t>/202</w:t>
      </w:r>
      <w:r>
        <w:t>3</w:t>
      </w:r>
      <w:r w:rsidR="001B181E">
        <w:t> </w:t>
      </w:r>
      <w:r w:rsidR="00074C2A">
        <w:t>;</w:t>
      </w:r>
    </w:p>
    <w:p w14:paraId="528E5B3D" w14:textId="3B6F8ECB" w:rsidR="00BF180F" w:rsidRDefault="006E6010" w:rsidP="0044603C">
      <w:pPr>
        <w:pStyle w:val="Paragraphedeliste"/>
        <w:numPr>
          <w:ilvl w:val="0"/>
          <w:numId w:val="30"/>
        </w:numPr>
      </w:pPr>
      <w:r>
        <w:t xml:space="preserve">proposer une action à portée collective et non </w:t>
      </w:r>
      <w:r w:rsidR="0008009D">
        <w:t>à portée individuelle</w:t>
      </w:r>
      <w:r w:rsidR="001B181E">
        <w:t> </w:t>
      </w:r>
      <w:r w:rsidR="00074C2A">
        <w:t>;</w:t>
      </w:r>
    </w:p>
    <w:p w14:paraId="5284B776" w14:textId="22EC381F" w:rsidR="00517649" w:rsidRDefault="00517649" w:rsidP="0044603C">
      <w:pPr>
        <w:pStyle w:val="Paragraphedeliste"/>
        <w:numPr>
          <w:ilvl w:val="0"/>
          <w:numId w:val="30"/>
        </w:numPr>
      </w:pPr>
      <w:bookmarkStart w:id="21" w:name="_Hlk104801682"/>
      <w:r>
        <w:t xml:space="preserve">en cas de promotion de filières d’enseignement et/ou de formation, </w:t>
      </w:r>
      <w:r w:rsidR="006A715C">
        <w:t xml:space="preserve">comprendre </w:t>
      </w:r>
      <w:r w:rsidR="00145F62">
        <w:t xml:space="preserve">une </w:t>
      </w:r>
      <w:r>
        <w:t xml:space="preserve">information sur l’offre  transmise de manière exhaustive aux publics cibles à l’échelle du bassin Enseignement </w:t>
      </w:r>
      <w:r w:rsidR="001B181E">
        <w:t>–</w:t>
      </w:r>
      <w:r>
        <w:t xml:space="preserve"> Formation – Emploi. </w:t>
      </w:r>
    </w:p>
    <w:bookmarkEnd w:id="21"/>
    <w:p w14:paraId="68DEB8DE" w14:textId="523B41F2" w:rsidR="0044603C" w:rsidRDefault="0044603C" w:rsidP="0044603C">
      <w:pPr>
        <w:pStyle w:val="Paragraphedeliste"/>
        <w:numPr>
          <w:ilvl w:val="0"/>
          <w:numId w:val="30"/>
        </w:numPr>
      </w:pPr>
      <w:r>
        <w:t>viser l’un ou plusieurs des publics cibles ci-dessous</w:t>
      </w:r>
      <w:r w:rsidR="001B181E">
        <w:t> </w:t>
      </w:r>
      <w:r>
        <w:t xml:space="preserve">: </w:t>
      </w:r>
    </w:p>
    <w:p w14:paraId="43671B21" w14:textId="77777777" w:rsidR="0044603C" w:rsidRDefault="0044603C" w:rsidP="0044603C">
      <w:pPr>
        <w:pStyle w:val="Paragraphedeliste"/>
        <w:numPr>
          <w:ilvl w:val="1"/>
          <w:numId w:val="30"/>
        </w:numPr>
      </w:pPr>
      <w:r>
        <w:t xml:space="preserve">Les élèves du primaire </w:t>
      </w:r>
    </w:p>
    <w:p w14:paraId="65888BD7" w14:textId="40C96594" w:rsidR="0044603C" w:rsidRDefault="0044603C" w:rsidP="0044603C">
      <w:pPr>
        <w:pStyle w:val="Paragraphedeliste"/>
        <w:numPr>
          <w:ilvl w:val="1"/>
          <w:numId w:val="30"/>
        </w:numPr>
      </w:pPr>
      <w:r>
        <w:t>Les élèves du secondaire</w:t>
      </w:r>
      <w:r w:rsidR="00632E51">
        <w:t xml:space="preserve"> (1</w:t>
      </w:r>
      <w:r w:rsidR="00632E51" w:rsidRPr="00517649">
        <w:rPr>
          <w:vertAlign w:val="superscript"/>
        </w:rPr>
        <w:t>er</w:t>
      </w:r>
      <w:r w:rsidR="00632E51">
        <w:t xml:space="preserve"> degré, 2</w:t>
      </w:r>
      <w:r w:rsidR="00632E51" w:rsidRPr="00517649">
        <w:rPr>
          <w:vertAlign w:val="superscript"/>
        </w:rPr>
        <w:t>ème</w:t>
      </w:r>
      <w:r w:rsidR="00632E51">
        <w:t xml:space="preserve"> degré, 3</w:t>
      </w:r>
      <w:r w:rsidR="00632E51" w:rsidRPr="00517649">
        <w:rPr>
          <w:vertAlign w:val="superscript"/>
        </w:rPr>
        <w:t>ème</w:t>
      </w:r>
      <w:r w:rsidR="00632E51">
        <w:t xml:space="preserve"> degré)</w:t>
      </w:r>
    </w:p>
    <w:p w14:paraId="4269A28E" w14:textId="037AC55C" w:rsidR="0044603C" w:rsidRDefault="0044603C" w:rsidP="0044603C">
      <w:pPr>
        <w:pStyle w:val="Paragraphedeliste"/>
        <w:numPr>
          <w:ilvl w:val="1"/>
          <w:numId w:val="30"/>
        </w:numPr>
      </w:pPr>
      <w:r>
        <w:t xml:space="preserve">Les étudiants de l’enseignement </w:t>
      </w:r>
      <w:r w:rsidR="00632E51">
        <w:t xml:space="preserve">de promotion sociale et/ou </w:t>
      </w:r>
      <w:r>
        <w:t>supérieur</w:t>
      </w:r>
    </w:p>
    <w:p w14:paraId="2C2E49A0" w14:textId="618B111F" w:rsidR="00A03DE9" w:rsidRDefault="00A03DE9" w:rsidP="0055573A">
      <w:pPr>
        <w:pStyle w:val="Paragraphedeliste"/>
        <w:numPr>
          <w:ilvl w:val="1"/>
          <w:numId w:val="30"/>
        </w:numPr>
      </w:pPr>
      <w:r>
        <w:t>Les enseignants et/ou formateurs</w:t>
      </w:r>
    </w:p>
    <w:p w14:paraId="03EB3931" w14:textId="06A45895" w:rsidR="0044603C" w:rsidRDefault="0044603C" w:rsidP="00CA1F5F">
      <w:pPr>
        <w:pStyle w:val="Paragraphedeliste"/>
        <w:numPr>
          <w:ilvl w:val="1"/>
          <w:numId w:val="30"/>
        </w:numPr>
      </w:pPr>
      <w:r>
        <w:t>Les parents et entourage familial</w:t>
      </w:r>
    </w:p>
    <w:p w14:paraId="71FDBFF9" w14:textId="77777777" w:rsidR="0044603C" w:rsidRDefault="0044603C" w:rsidP="0044603C">
      <w:pPr>
        <w:pStyle w:val="Paragraphedeliste"/>
        <w:numPr>
          <w:ilvl w:val="1"/>
          <w:numId w:val="30"/>
        </w:numPr>
      </w:pPr>
      <w:r>
        <w:t>Les demandeurs d’emploi</w:t>
      </w:r>
    </w:p>
    <w:p w14:paraId="2769E0A9" w14:textId="77777777" w:rsidR="00517649" w:rsidRDefault="0044603C" w:rsidP="0044603C">
      <w:pPr>
        <w:pStyle w:val="Paragraphedeliste"/>
        <w:numPr>
          <w:ilvl w:val="1"/>
          <w:numId w:val="30"/>
        </w:numPr>
      </w:pPr>
      <w:r>
        <w:t>Les travailleurs</w:t>
      </w:r>
    </w:p>
    <w:p w14:paraId="4BE44835" w14:textId="066DCD49" w:rsidR="0044603C" w:rsidRPr="00A66DF3" w:rsidRDefault="0044603C" w:rsidP="0044603C">
      <w:r w:rsidRPr="00E415DF">
        <w:t>Les conditions d’</w:t>
      </w:r>
      <w:r w:rsidRPr="00A66DF3">
        <w:t xml:space="preserve">éligibilité seront vérifiées par le SPW </w:t>
      </w:r>
      <w:r>
        <w:t>E</w:t>
      </w:r>
      <w:r w:rsidR="00632E51">
        <w:t>mploi Formation</w:t>
      </w:r>
      <w:r w:rsidRPr="00A66DF3">
        <w:t xml:space="preserve">. </w:t>
      </w:r>
    </w:p>
    <w:p w14:paraId="0FB2F3EC" w14:textId="0B2253F8" w:rsidR="0044603C" w:rsidRPr="00DA01C0" w:rsidRDefault="0044603C" w:rsidP="0044603C">
      <w:pPr>
        <w:pStyle w:val="Titre3"/>
        <w:numPr>
          <w:ilvl w:val="1"/>
          <w:numId w:val="27"/>
        </w:numPr>
        <w:spacing w:before="280" w:after="240"/>
        <w:ind w:left="1276"/>
      </w:pPr>
      <w:bookmarkStart w:id="22" w:name="_Toc107844955"/>
      <w:r w:rsidRPr="00DA01C0">
        <w:t>Pertinence</w:t>
      </w:r>
      <w:bookmarkEnd w:id="22"/>
      <w:r w:rsidRPr="00DA01C0">
        <w:t> </w:t>
      </w:r>
    </w:p>
    <w:p w14:paraId="5F444FF7" w14:textId="77777777" w:rsidR="0044603C" w:rsidRDefault="0044603C" w:rsidP="0044603C">
      <w:r>
        <w:t>L</w:t>
      </w:r>
      <w:r w:rsidRPr="00A65581">
        <w:t xml:space="preserve">e </w:t>
      </w:r>
      <w:r>
        <w:t>jury</w:t>
      </w:r>
      <w:r w:rsidRPr="00F14CDB">
        <w:t xml:space="preserve"> appréciera</w:t>
      </w:r>
      <w:r>
        <w:t xml:space="preserve"> la qualité du projet</w:t>
      </w:r>
      <w:r w:rsidRPr="00F14CDB">
        <w:t xml:space="preserve">, sur base du dossier de candidature, </w:t>
      </w:r>
      <w:r>
        <w:t xml:space="preserve">en tenant compte des critères suivants : </w:t>
      </w:r>
    </w:p>
    <w:p w14:paraId="5ABCAF83" w14:textId="77777777" w:rsidR="0044603C" w:rsidRDefault="0044603C" w:rsidP="0044603C">
      <w:pPr>
        <w:pStyle w:val="Paragraphedeliste"/>
        <w:numPr>
          <w:ilvl w:val="0"/>
          <w:numId w:val="30"/>
        </w:numPr>
      </w:pPr>
      <w:r>
        <w:t xml:space="preserve">Les moyens </w:t>
      </w:r>
      <w:r w:rsidRPr="00DA01C0">
        <w:t>affectés au projet</w:t>
      </w:r>
      <w:r>
        <w:t> :</w:t>
      </w:r>
    </w:p>
    <w:p w14:paraId="13A62D4D" w14:textId="77777777" w:rsidR="0044603C" w:rsidRDefault="0044603C" w:rsidP="0044603C">
      <w:pPr>
        <w:pStyle w:val="Paragraphedeliste"/>
        <w:numPr>
          <w:ilvl w:val="1"/>
          <w:numId w:val="30"/>
        </w:numPr>
      </w:pPr>
      <w:r w:rsidRPr="00DA01C0">
        <w:t>moyens humains : qualifications, expertise et expérience des ressources humaines affectées</w:t>
      </w:r>
      <w:r w:rsidRPr="00A65581">
        <w:t xml:space="preserve"> au projet</w:t>
      </w:r>
      <w:r>
        <w:t xml:space="preserve"> ; </w:t>
      </w:r>
    </w:p>
    <w:p w14:paraId="6924AE59" w14:textId="77777777" w:rsidR="0044603C" w:rsidRDefault="0044603C" w:rsidP="0044603C">
      <w:pPr>
        <w:pStyle w:val="Paragraphedeliste"/>
        <w:numPr>
          <w:ilvl w:val="1"/>
          <w:numId w:val="30"/>
        </w:numPr>
      </w:pPr>
      <w:r w:rsidRPr="00A65581">
        <w:t xml:space="preserve">moyens matériels : </w:t>
      </w:r>
      <w:r>
        <w:t>l</w:t>
      </w:r>
      <w:r w:rsidRPr="00A65581">
        <w:t>ocaux et matériel</w:t>
      </w:r>
      <w:r>
        <w:t>s</w:t>
      </w:r>
      <w:r w:rsidRPr="00A65581">
        <w:t xml:space="preserve"> dédiés au projet ;</w:t>
      </w:r>
      <w:r>
        <w:t xml:space="preserve"> </w:t>
      </w:r>
    </w:p>
    <w:p w14:paraId="3F418232" w14:textId="77777777" w:rsidR="0044603C" w:rsidRDefault="0044603C" w:rsidP="0044603C">
      <w:pPr>
        <w:pStyle w:val="Paragraphedeliste"/>
        <w:numPr>
          <w:ilvl w:val="1"/>
          <w:numId w:val="30"/>
        </w:numPr>
      </w:pPr>
      <w:r w:rsidRPr="00AB67D9">
        <w:t xml:space="preserve">moyens financiers : </w:t>
      </w:r>
      <w:r>
        <w:t>b</w:t>
      </w:r>
      <w:r w:rsidRPr="00AB67D9">
        <w:t>udget global du projet</w:t>
      </w:r>
      <w:r>
        <w:t>, répartition entre partenaires</w:t>
      </w:r>
      <w:r w:rsidRPr="00AB67D9">
        <w:t> ;</w:t>
      </w:r>
      <w:r>
        <w:t xml:space="preserve"> </w:t>
      </w:r>
    </w:p>
    <w:p w14:paraId="4F2C874A" w14:textId="77777777" w:rsidR="0044603C" w:rsidRDefault="0044603C" w:rsidP="0044603C">
      <w:pPr>
        <w:pStyle w:val="Paragraphedeliste"/>
        <w:numPr>
          <w:ilvl w:val="1"/>
          <w:numId w:val="30"/>
        </w:numPr>
      </w:pPr>
      <w:r w:rsidRPr="00A65581">
        <w:t>moyens</w:t>
      </w:r>
      <w:r>
        <w:t xml:space="preserve"> </w:t>
      </w:r>
      <w:r w:rsidRPr="00A65581">
        <w:t xml:space="preserve">techniques : </w:t>
      </w:r>
      <w:r>
        <w:t>o</w:t>
      </w:r>
      <w:r w:rsidRPr="00A65581">
        <w:t>utils</w:t>
      </w:r>
      <w:r>
        <w:t>,</w:t>
      </w:r>
      <w:r w:rsidRPr="00A65581">
        <w:t xml:space="preserve"> méthodologie</w:t>
      </w:r>
      <w:r>
        <w:t xml:space="preserve">, planning ; </w:t>
      </w:r>
    </w:p>
    <w:p w14:paraId="7A4EF487" w14:textId="77777777" w:rsidR="0044603C" w:rsidRDefault="0044603C" w:rsidP="0044603C">
      <w:pPr>
        <w:pStyle w:val="Paragraphedeliste"/>
        <w:numPr>
          <w:ilvl w:val="0"/>
          <w:numId w:val="30"/>
        </w:numPr>
      </w:pPr>
      <w:r>
        <w:t xml:space="preserve">La pertinence du projet : </w:t>
      </w:r>
    </w:p>
    <w:p w14:paraId="4207C64B" w14:textId="77777777" w:rsidR="0044603C" w:rsidRDefault="0044603C" w:rsidP="0044603C">
      <w:pPr>
        <w:pStyle w:val="Paragraphedeliste"/>
        <w:numPr>
          <w:ilvl w:val="1"/>
          <w:numId w:val="30"/>
        </w:numPr>
      </w:pPr>
      <w:r w:rsidRPr="00D02C31">
        <w:rPr>
          <w:b/>
          <w:bCs/>
        </w:rPr>
        <w:t>la valeur ajoutée</w:t>
      </w:r>
      <w:r>
        <w:t xml:space="preserve"> </w:t>
      </w:r>
      <w:r w:rsidRPr="00021BC5">
        <w:rPr>
          <w:b/>
          <w:bCs/>
        </w:rPr>
        <w:t>du partenariat</w:t>
      </w:r>
      <w:r>
        <w:t xml:space="preserve"> proposé au regard des objectifs visés ;  </w:t>
      </w:r>
    </w:p>
    <w:p w14:paraId="6A65EBC7" w14:textId="4B0D1B5D" w:rsidR="00952FC2" w:rsidRDefault="00952FC2">
      <w:pPr>
        <w:pStyle w:val="Paragraphedeliste"/>
        <w:numPr>
          <w:ilvl w:val="1"/>
          <w:numId w:val="30"/>
        </w:numPr>
      </w:pPr>
      <w:r w:rsidRPr="00EB546E">
        <w:rPr>
          <w:b/>
          <w:bCs/>
        </w:rPr>
        <w:t>la complémentarité</w:t>
      </w:r>
      <w:r w:rsidR="003665EC">
        <w:rPr>
          <w:b/>
          <w:bCs/>
        </w:rPr>
        <w:t xml:space="preserve"> et la valeur ajoutée</w:t>
      </w:r>
      <w:r w:rsidRPr="00952FC2">
        <w:t xml:space="preserve"> du projet par rapport aux actions / outils existants</w:t>
      </w:r>
      <w:r w:rsidR="0069301F">
        <w:t> </w:t>
      </w:r>
      <w:r w:rsidR="001B181E">
        <w:t>e</w:t>
      </w:r>
      <w:r w:rsidR="00A727C6">
        <w:t>t le caract</w:t>
      </w:r>
      <w:r w:rsidR="003665EC">
        <w:t xml:space="preserve">ère intégré dans un parcours existant ou en construction </w:t>
      </w:r>
      <w:r w:rsidR="0069301F">
        <w:t>;</w:t>
      </w:r>
    </w:p>
    <w:p w14:paraId="50DF95ED" w14:textId="39738D9B" w:rsidR="005D5C11" w:rsidRDefault="005D5C11">
      <w:pPr>
        <w:pStyle w:val="Paragraphedeliste"/>
        <w:numPr>
          <w:ilvl w:val="1"/>
          <w:numId w:val="30"/>
        </w:numPr>
      </w:pPr>
      <w:r w:rsidRPr="00FD4167">
        <w:rPr>
          <w:b/>
          <w:bCs/>
        </w:rPr>
        <w:t>la complémentarité du projet avec les actions de sensibilisation aux STEAM</w:t>
      </w:r>
      <w:r w:rsidRPr="005D5C11">
        <w:t xml:space="preserve"> (cfr. appel à manifestation d’intérêt du SPW Recherche)</w:t>
      </w:r>
    </w:p>
    <w:p w14:paraId="4F7B458B" w14:textId="7225079A" w:rsidR="00B55AAF" w:rsidRDefault="0044603C" w:rsidP="00983705">
      <w:pPr>
        <w:pStyle w:val="Paragraphedeliste"/>
        <w:numPr>
          <w:ilvl w:val="1"/>
          <w:numId w:val="30"/>
        </w:numPr>
      </w:pPr>
      <w:r w:rsidRPr="00D02C31">
        <w:rPr>
          <w:b/>
          <w:bCs/>
        </w:rPr>
        <w:t>la stratégie de communication</w:t>
      </w:r>
      <w:r>
        <w:t xml:space="preserve"> : les publics cibles visés par le projet </w:t>
      </w:r>
      <w:r w:rsidR="00C96A03">
        <w:t>(prioritaires et secondaires</w:t>
      </w:r>
      <w:r w:rsidR="006F4DCD">
        <w:t>)</w:t>
      </w:r>
      <w:r w:rsidR="00D1564C">
        <w:t xml:space="preserve"> </w:t>
      </w:r>
      <w:r>
        <w:t xml:space="preserve">; </w:t>
      </w:r>
      <w:r w:rsidR="005F7C07" w:rsidRPr="006F4DCD">
        <w:t>le message véhiculé</w:t>
      </w:r>
      <w:r w:rsidR="00FF10A4">
        <w:t xml:space="preserve"> ; </w:t>
      </w:r>
      <w:r w:rsidR="006F4DCD">
        <w:t xml:space="preserve">la </w:t>
      </w:r>
      <w:r w:rsidR="006F4DCD" w:rsidRPr="006F4DCD">
        <w:t xml:space="preserve">stratégie créative </w:t>
      </w:r>
      <w:r w:rsidR="001C19B3">
        <w:t xml:space="preserve">et </w:t>
      </w:r>
      <w:r w:rsidR="0089025D" w:rsidRPr="0089025D">
        <w:t>media</w:t>
      </w:r>
      <w:r w:rsidR="0089025D">
        <w:t> ;</w:t>
      </w:r>
      <w:r w:rsidR="0089025D" w:rsidRPr="0089025D">
        <w:t xml:space="preserve"> </w:t>
      </w:r>
      <w:r w:rsidR="0089025D">
        <w:t>le</w:t>
      </w:r>
      <w:r w:rsidR="0089025D" w:rsidRPr="0089025D">
        <w:t xml:space="preserve"> plan de campagne</w:t>
      </w:r>
      <w:r w:rsidR="00F84B0A">
        <w:t xml:space="preserve"> et de</w:t>
      </w:r>
      <w:r w:rsidR="0089025D" w:rsidRPr="0089025D">
        <w:t xml:space="preserve"> diffusion</w:t>
      </w:r>
      <w:r w:rsidR="007779C8">
        <w:t xml:space="preserve"> </w:t>
      </w:r>
      <w:r>
        <w:t>;</w:t>
      </w:r>
      <w:r w:rsidR="00F019F9" w:rsidRPr="00F019F9">
        <w:t xml:space="preserve"> la méthode de concertation avec les bénéficiaires finaux du projet (si pertinent)</w:t>
      </w:r>
      <w:r w:rsidR="00746978">
        <w:t> ;</w:t>
      </w:r>
    </w:p>
    <w:p w14:paraId="39198E40" w14:textId="4C4480D6" w:rsidR="004A1677" w:rsidRDefault="00D1564C" w:rsidP="00983705">
      <w:pPr>
        <w:pStyle w:val="Paragraphedeliste"/>
        <w:numPr>
          <w:ilvl w:val="1"/>
          <w:numId w:val="30"/>
        </w:numPr>
      </w:pPr>
      <w:r w:rsidRPr="00D1564C">
        <w:t>l’intégration de</w:t>
      </w:r>
      <w:r w:rsidRPr="00C0634B">
        <w:rPr>
          <w:b/>
          <w:bCs/>
        </w:rPr>
        <w:t xml:space="preserve"> la</w:t>
      </w:r>
      <w:r>
        <w:rPr>
          <w:b/>
          <w:bCs/>
        </w:rPr>
        <w:t xml:space="preserve"> dimension de genre </w:t>
      </w:r>
      <w:r w:rsidRPr="00D1564C">
        <w:t>;</w:t>
      </w:r>
    </w:p>
    <w:p w14:paraId="0A5464AA" w14:textId="26D0A8EE" w:rsidR="0044603C" w:rsidRDefault="0044603C" w:rsidP="0044603C">
      <w:pPr>
        <w:pStyle w:val="Paragraphedeliste"/>
        <w:numPr>
          <w:ilvl w:val="1"/>
          <w:numId w:val="30"/>
        </w:numPr>
      </w:pPr>
      <w:r w:rsidRPr="00D02C31">
        <w:rPr>
          <w:b/>
          <w:bCs/>
        </w:rPr>
        <w:lastRenderedPageBreak/>
        <w:t>le caractère structurant du projet</w:t>
      </w:r>
      <w:r w:rsidRPr="00E8237F">
        <w:t>,</w:t>
      </w:r>
      <w:r>
        <w:t xml:space="preserve"> à savoir les possibilités de le répliquer </w:t>
      </w:r>
      <w:r w:rsidR="002740AD">
        <w:t>de manière directe ou indirecte</w:t>
      </w:r>
      <w:r>
        <w:t>, de le pérenniser et/ou de permettre une appropriation du projet par d’autres partenaires</w:t>
      </w:r>
      <w:r w:rsidR="0034657C">
        <w:t> ;</w:t>
      </w:r>
    </w:p>
    <w:p w14:paraId="23A9F2B3" w14:textId="5D8687DE" w:rsidR="0034657C" w:rsidRDefault="0034657C" w:rsidP="0034657C">
      <w:pPr>
        <w:pStyle w:val="Paragraphedeliste"/>
        <w:numPr>
          <w:ilvl w:val="1"/>
          <w:numId w:val="30"/>
        </w:numPr>
      </w:pPr>
      <w:r w:rsidRPr="00D02C31">
        <w:rPr>
          <w:b/>
          <w:bCs/>
        </w:rPr>
        <w:t>les résultats attendus et la mesure</w:t>
      </w:r>
      <w:r>
        <w:t xml:space="preserve"> de ces résultats (pertinence des indicateurs).</w:t>
      </w:r>
    </w:p>
    <w:p w14:paraId="7A253E91" w14:textId="77777777" w:rsidR="0034657C" w:rsidRDefault="0034657C" w:rsidP="0034657C">
      <w:pPr>
        <w:pStyle w:val="Paragraphedeliste"/>
        <w:ind w:left="1440"/>
      </w:pPr>
    </w:p>
    <w:p w14:paraId="62A68D38" w14:textId="77777777" w:rsidR="0044603C" w:rsidRPr="00E94D2A" w:rsidRDefault="0044603C" w:rsidP="003801E5">
      <w:r>
        <w:t>A</w:t>
      </w:r>
      <w:r w:rsidRPr="00441205">
        <w:t xml:space="preserve">u regard de ces </w:t>
      </w:r>
      <w:r>
        <w:t>critères</w:t>
      </w:r>
      <w:r w:rsidRPr="00441205">
        <w:t xml:space="preserve"> d’analyse, les projets proposés </w:t>
      </w:r>
      <w:r>
        <w:t>les plus pertinents seront sélectionnés sur la base des crédits disponibles.</w:t>
      </w:r>
      <w:r w:rsidRPr="00E94D2A">
        <w:t xml:space="preserve"> </w:t>
      </w:r>
    </w:p>
    <w:p w14:paraId="2A8497C7" w14:textId="77777777" w:rsidR="0044603C" w:rsidRPr="00A80E35" w:rsidRDefault="0044603C" w:rsidP="00907E3E">
      <w:pPr>
        <w:pStyle w:val="Titre2"/>
      </w:pPr>
      <w:bookmarkStart w:id="23" w:name="_Toc107844956"/>
      <w:r>
        <w:t>Financement</w:t>
      </w:r>
      <w:bookmarkEnd w:id="23"/>
    </w:p>
    <w:p w14:paraId="3BBF7F7D" w14:textId="77777777" w:rsidR="0044603C" w:rsidRPr="000877C2" w:rsidRDefault="0044603C" w:rsidP="0044603C">
      <w:pPr>
        <w:autoSpaceDE w:val="0"/>
        <w:autoSpaceDN w:val="0"/>
        <w:adjustRightInd w:val="0"/>
        <w:spacing w:after="0" w:line="240" w:lineRule="auto"/>
        <w:rPr>
          <w:rFonts w:cstheme="minorHAnsi"/>
        </w:rPr>
      </w:pPr>
      <w:r w:rsidRPr="000877C2">
        <w:rPr>
          <w:rFonts w:cstheme="minorHAnsi"/>
        </w:rPr>
        <w:t xml:space="preserve">Les budgets sont destinés à financer le temps de travail nécessaire à la concertation entre opérateurs, les besoins en ressources matérielles et humaines ainsi que la sous-traitance éventuelle à des spécialistes de la communication et de l’évènementiel. </w:t>
      </w:r>
    </w:p>
    <w:p w14:paraId="3C8AC237" w14:textId="77777777" w:rsidR="0044603C" w:rsidRPr="000877C2" w:rsidRDefault="0044603C" w:rsidP="0044603C">
      <w:pPr>
        <w:autoSpaceDE w:val="0"/>
        <w:autoSpaceDN w:val="0"/>
        <w:adjustRightInd w:val="0"/>
        <w:spacing w:after="0" w:line="240" w:lineRule="auto"/>
        <w:rPr>
          <w:rFonts w:cstheme="minorHAnsi"/>
        </w:rPr>
      </w:pPr>
      <w:r w:rsidRPr="000877C2">
        <w:rPr>
          <w:rFonts w:cstheme="minorHAnsi"/>
        </w:rPr>
        <w:t xml:space="preserve">Le financement couvre trois types de dépenses : </w:t>
      </w:r>
    </w:p>
    <w:p w14:paraId="32498FB9" w14:textId="77777777" w:rsidR="0044603C" w:rsidRPr="000877C2" w:rsidRDefault="0044603C" w:rsidP="0044603C">
      <w:pPr>
        <w:pStyle w:val="Paragraphedeliste"/>
        <w:numPr>
          <w:ilvl w:val="0"/>
          <w:numId w:val="30"/>
        </w:numPr>
      </w:pPr>
      <w:r w:rsidRPr="000877C2">
        <w:t xml:space="preserve">les frais RH </w:t>
      </w:r>
    </w:p>
    <w:p w14:paraId="4B1B7A95" w14:textId="22617538" w:rsidR="0044603C" w:rsidRPr="000877C2" w:rsidRDefault="0044603C" w:rsidP="0044603C">
      <w:pPr>
        <w:pStyle w:val="Paragraphedeliste"/>
        <w:numPr>
          <w:ilvl w:val="0"/>
          <w:numId w:val="30"/>
        </w:numPr>
      </w:pPr>
      <w:r w:rsidRPr="000877C2">
        <w:t>Les frais généraux;</w:t>
      </w:r>
    </w:p>
    <w:p w14:paraId="783A7FD1" w14:textId="77777777" w:rsidR="0044603C" w:rsidRPr="000877C2" w:rsidRDefault="0044603C" w:rsidP="0044603C">
      <w:pPr>
        <w:pStyle w:val="Paragraphedeliste"/>
        <w:numPr>
          <w:ilvl w:val="0"/>
          <w:numId w:val="30"/>
        </w:numPr>
      </w:pPr>
      <w:r w:rsidRPr="000877C2">
        <w:t xml:space="preserve">Les frais de projet </w:t>
      </w:r>
    </w:p>
    <w:p w14:paraId="77465F05" w14:textId="77777777" w:rsidR="0044603C" w:rsidRPr="000877C2" w:rsidRDefault="0044603C" w:rsidP="0044603C">
      <w:pPr>
        <w:autoSpaceDE w:val="0"/>
        <w:autoSpaceDN w:val="0"/>
        <w:adjustRightInd w:val="0"/>
        <w:spacing w:after="0" w:line="240" w:lineRule="auto"/>
        <w:rPr>
          <w:rFonts w:cstheme="minorHAnsi"/>
        </w:rPr>
      </w:pPr>
      <w:r w:rsidRPr="000877C2">
        <w:rPr>
          <w:rFonts w:cstheme="minorHAnsi"/>
        </w:rPr>
        <w:t xml:space="preserve">Le travail et les activités réalisés dans le cadre du projet ne peuvent pas faire l’objet d’un double subventionnement pour la même prestation : </w:t>
      </w:r>
    </w:p>
    <w:p w14:paraId="61B84ACF" w14:textId="31116B44" w:rsidR="0044603C" w:rsidRPr="000877C2" w:rsidRDefault="0044603C" w:rsidP="0044603C">
      <w:pPr>
        <w:pStyle w:val="Paragraphedeliste"/>
        <w:numPr>
          <w:ilvl w:val="0"/>
          <w:numId w:val="30"/>
        </w:numPr>
      </w:pPr>
      <w:r w:rsidRPr="000877C2">
        <w:t>Si une autre source de financement est activée sur le projet, en complément de la subvention octroyée, un tableau récapitulatif des sources de financement devra être transmis à l’administration;</w:t>
      </w:r>
    </w:p>
    <w:p w14:paraId="761ADB1C" w14:textId="77777777" w:rsidR="0044603C" w:rsidRPr="000877C2" w:rsidRDefault="0044603C" w:rsidP="0044603C">
      <w:pPr>
        <w:pStyle w:val="Paragraphedeliste"/>
        <w:numPr>
          <w:ilvl w:val="0"/>
          <w:numId w:val="30"/>
        </w:numPr>
      </w:pPr>
      <w:r w:rsidRPr="000877C2">
        <w:t xml:space="preserve">Si un travailleur est affecté partiellement sur le projet, la répartition de son temps de travail global devra être transmise à l’administration. </w:t>
      </w:r>
    </w:p>
    <w:p w14:paraId="7F54C14C" w14:textId="77777777" w:rsidR="0044603C" w:rsidRPr="000877C2" w:rsidRDefault="0044603C" w:rsidP="0044603C">
      <w:pPr>
        <w:autoSpaceDE w:val="0"/>
        <w:autoSpaceDN w:val="0"/>
        <w:adjustRightInd w:val="0"/>
        <w:spacing w:after="0" w:line="240" w:lineRule="auto"/>
        <w:rPr>
          <w:rFonts w:cstheme="minorHAnsi"/>
        </w:rPr>
      </w:pPr>
      <w:r w:rsidRPr="000877C2">
        <w:rPr>
          <w:rFonts w:cstheme="minorHAnsi"/>
        </w:rPr>
        <w:t xml:space="preserve">Le montant approuvé de la subvention est un montant </w:t>
      </w:r>
      <w:r w:rsidRPr="007326D4">
        <w:rPr>
          <w:rFonts w:cstheme="minorHAnsi"/>
        </w:rPr>
        <w:t>maximal</w:t>
      </w:r>
      <w:r w:rsidRPr="00632E51">
        <w:rPr>
          <w:rFonts w:cstheme="minorHAnsi"/>
        </w:rPr>
        <w:t xml:space="preserve">. Le montant définitif de la subvention dépendra des </w:t>
      </w:r>
      <w:r w:rsidRPr="007326D4">
        <w:rPr>
          <w:rFonts w:cstheme="minorHAnsi"/>
        </w:rPr>
        <w:t>dépenses</w:t>
      </w:r>
      <w:r w:rsidRPr="00632E51">
        <w:rPr>
          <w:rFonts w:cstheme="minorHAnsi"/>
        </w:rPr>
        <w:t xml:space="preserve"> éligibles et justifiées, et de la remise du</w:t>
      </w:r>
      <w:r w:rsidRPr="000877C2">
        <w:rPr>
          <w:rFonts w:cstheme="minorHAnsi"/>
        </w:rPr>
        <w:t xml:space="preserve"> rapport final. </w:t>
      </w:r>
    </w:p>
    <w:p w14:paraId="718871D3" w14:textId="77777777" w:rsidR="0044603C" w:rsidRPr="000877C2" w:rsidRDefault="0044603C" w:rsidP="0044603C">
      <w:pPr>
        <w:autoSpaceDE w:val="0"/>
        <w:autoSpaceDN w:val="0"/>
        <w:adjustRightInd w:val="0"/>
        <w:spacing w:after="0" w:line="240" w:lineRule="auto"/>
        <w:rPr>
          <w:rFonts w:cstheme="minorHAnsi"/>
        </w:rPr>
      </w:pPr>
      <w:r w:rsidRPr="000877C2">
        <w:rPr>
          <w:rFonts w:cstheme="minorHAnsi"/>
        </w:rPr>
        <w:t xml:space="preserve">La subvention fera l’objet d’un arrêté ministériel de subventionnement pour chaque bénéficiaire. </w:t>
      </w:r>
    </w:p>
    <w:p w14:paraId="1A83972D" w14:textId="65776518" w:rsidR="0044603C" w:rsidRPr="00B346A5" w:rsidRDefault="0044603C" w:rsidP="0044603C">
      <w:pPr>
        <w:autoSpaceDE w:val="0"/>
        <w:autoSpaceDN w:val="0"/>
        <w:adjustRightInd w:val="0"/>
        <w:spacing w:after="0" w:line="240" w:lineRule="auto"/>
        <w:rPr>
          <w:rFonts w:cstheme="minorHAnsi"/>
        </w:rPr>
      </w:pPr>
      <w:r w:rsidRPr="000877C2">
        <w:rPr>
          <w:rFonts w:cstheme="minorHAnsi"/>
        </w:rPr>
        <w:t xml:space="preserve">La subvention octroyée sera versée aux partenaires bénéficiaires en 2 temps : 50% au démarrage du projet, 50% au terme du projet, sur base du respect des conditions fixées dans l’arrêté (réception du rapport final du projet dont le modèle sera transmis par </w:t>
      </w:r>
      <w:r w:rsidR="00632E51">
        <w:rPr>
          <w:rFonts w:cstheme="minorHAnsi"/>
        </w:rPr>
        <w:t>le SPW Emploi formation</w:t>
      </w:r>
      <w:r w:rsidRPr="000877C2">
        <w:rPr>
          <w:rFonts w:cstheme="minorHAnsi"/>
        </w:rPr>
        <w:t>, ainsi que du dossier justificatif des dépenses).</w:t>
      </w:r>
    </w:p>
    <w:p w14:paraId="454B6600" w14:textId="77777777" w:rsidR="0044603C" w:rsidRPr="008263D5" w:rsidRDefault="0044603C" w:rsidP="00907E3E">
      <w:pPr>
        <w:pStyle w:val="Titre2"/>
      </w:pPr>
      <w:bookmarkStart w:id="24" w:name="_Toc107844957"/>
      <w:r>
        <w:t>Comité d’accompagnement</w:t>
      </w:r>
      <w:bookmarkEnd w:id="24"/>
    </w:p>
    <w:p w14:paraId="0283A0CF" w14:textId="109DAFBA" w:rsidR="0044603C" w:rsidRDefault="00E378A5" w:rsidP="0044603C">
      <w:r w:rsidRPr="00E378A5">
        <w:t>Un ou plusieurs comités d’accompagnement collectifs (selon le nombre de projets retenus) seront constitués sur une base géographique et/ou thématique. Ils seront composés des représentants du Ministre ayant la Formation dans ses attributions, du SPW Emploi Formation, des partenaires bénéficiaires du projet ainsi que de toute autre personne susceptible d’apporter son expertise au Comité.</w:t>
      </w:r>
      <w:r>
        <w:t xml:space="preserve"> </w:t>
      </w:r>
    </w:p>
    <w:p w14:paraId="4B604A75" w14:textId="48C18AE6" w:rsidR="00E378A5" w:rsidRPr="00C22D73" w:rsidRDefault="00E378A5" w:rsidP="0044603C">
      <w:r w:rsidRPr="00E378A5">
        <w:t>Il(s) se réunira/ont semestriellement ou davantage selon les exigences définies dans la gouvernance du plan de relance de la Wallonie.</w:t>
      </w:r>
    </w:p>
    <w:p w14:paraId="0EBCD7EE" w14:textId="77777777" w:rsidR="0044603C" w:rsidRDefault="0044603C" w:rsidP="0044603C">
      <w:pPr>
        <w:rPr>
          <w:lang w:val="fr-FR"/>
        </w:rPr>
      </w:pPr>
      <w:r w:rsidRPr="0003067C">
        <w:t xml:space="preserve">Le Comité d’accompagnement </w:t>
      </w:r>
      <w:r w:rsidRPr="0003067C">
        <w:rPr>
          <w:lang w:val="fr-FR"/>
        </w:rPr>
        <w:t xml:space="preserve">sera notamment chargé </w:t>
      </w:r>
      <w:r>
        <w:rPr>
          <w:lang w:val="fr-FR"/>
        </w:rPr>
        <w:t>de :</w:t>
      </w:r>
    </w:p>
    <w:p w14:paraId="7DB477D0" w14:textId="77777777" w:rsidR="0044603C" w:rsidRPr="0003067C" w:rsidRDefault="0044603C" w:rsidP="0044603C">
      <w:pPr>
        <w:pStyle w:val="Paragraphedeliste"/>
        <w:numPr>
          <w:ilvl w:val="0"/>
          <w:numId w:val="4"/>
        </w:numPr>
        <w:autoSpaceDE w:val="0"/>
        <w:autoSpaceDN w:val="0"/>
        <w:adjustRightInd w:val="0"/>
        <w:ind w:left="641" w:hanging="357"/>
        <w:rPr>
          <w:rFonts w:cstheme="minorHAnsi"/>
          <w:lang w:val="fr-FR"/>
        </w:rPr>
      </w:pPr>
      <w:r w:rsidRPr="0003067C">
        <w:rPr>
          <w:rFonts w:cstheme="minorHAnsi"/>
          <w:lang w:eastAsia="fr-FR"/>
        </w:rPr>
        <w:t>Suivre l’état d’avancement des différentes activités ;</w:t>
      </w:r>
    </w:p>
    <w:p w14:paraId="0F6559CE" w14:textId="77777777" w:rsidR="0044603C" w:rsidRPr="0003067C" w:rsidRDefault="0044603C" w:rsidP="0044603C">
      <w:pPr>
        <w:pStyle w:val="Paragraphedeliste"/>
        <w:numPr>
          <w:ilvl w:val="0"/>
          <w:numId w:val="4"/>
        </w:numPr>
        <w:autoSpaceDE w:val="0"/>
        <w:autoSpaceDN w:val="0"/>
        <w:adjustRightInd w:val="0"/>
        <w:ind w:left="641" w:hanging="357"/>
        <w:rPr>
          <w:rFonts w:cstheme="minorHAnsi"/>
          <w:lang w:val="fr-FR"/>
        </w:rPr>
      </w:pPr>
      <w:r w:rsidRPr="0003067C">
        <w:rPr>
          <w:rFonts w:cstheme="minorHAnsi"/>
          <w:lang w:eastAsia="fr-FR"/>
        </w:rPr>
        <w:lastRenderedPageBreak/>
        <w:t>Suivre les consommations budgétaires ;</w:t>
      </w:r>
    </w:p>
    <w:p w14:paraId="3E32F566" w14:textId="77777777" w:rsidR="0044603C" w:rsidRPr="0003067C" w:rsidRDefault="0044603C" w:rsidP="0044603C">
      <w:pPr>
        <w:pStyle w:val="Paragraphedeliste"/>
        <w:numPr>
          <w:ilvl w:val="0"/>
          <w:numId w:val="4"/>
        </w:numPr>
        <w:autoSpaceDE w:val="0"/>
        <w:autoSpaceDN w:val="0"/>
        <w:adjustRightInd w:val="0"/>
        <w:ind w:left="641" w:hanging="357"/>
        <w:rPr>
          <w:rFonts w:cstheme="minorHAnsi"/>
          <w:lang w:val="fr-FR"/>
        </w:rPr>
      </w:pPr>
      <w:r w:rsidRPr="0003067C">
        <w:rPr>
          <w:rFonts w:cstheme="minorHAnsi"/>
          <w:lang w:eastAsia="fr-FR"/>
        </w:rPr>
        <w:t>Identifier les éventuelles difficultés de mise en œuvre et trouver des solutions ;</w:t>
      </w:r>
    </w:p>
    <w:p w14:paraId="43FD216C" w14:textId="72D3D225" w:rsidR="0044603C" w:rsidRPr="0003067C" w:rsidRDefault="0044603C" w:rsidP="0044603C">
      <w:pPr>
        <w:pStyle w:val="Paragraphedeliste"/>
        <w:numPr>
          <w:ilvl w:val="0"/>
          <w:numId w:val="4"/>
        </w:numPr>
        <w:autoSpaceDE w:val="0"/>
        <w:autoSpaceDN w:val="0"/>
        <w:adjustRightInd w:val="0"/>
        <w:ind w:left="641" w:hanging="357"/>
        <w:contextualSpacing w:val="0"/>
        <w:rPr>
          <w:rFonts w:cstheme="minorHAnsi"/>
          <w:lang w:val="fr-FR"/>
        </w:rPr>
      </w:pPr>
      <w:r w:rsidRPr="0003067C">
        <w:rPr>
          <w:rFonts w:cstheme="minorHAnsi"/>
          <w:lang w:eastAsia="fr-FR"/>
        </w:rPr>
        <w:t>Procéder, si nécessaire, à la modification du calendrier prévu pour la réalisation des activités</w:t>
      </w:r>
      <w:r w:rsidR="00C24D56">
        <w:rPr>
          <w:rFonts w:cstheme="minorHAnsi"/>
          <w:lang w:eastAsia="fr-FR"/>
        </w:rPr>
        <w:t>.</w:t>
      </w:r>
    </w:p>
    <w:p w14:paraId="39F25A92" w14:textId="77777777" w:rsidR="00E378A5" w:rsidRDefault="00E378A5" w:rsidP="00E378A5">
      <w:r w:rsidRPr="00E378A5">
        <w:t>Le SPW est chargé de l’organisation des Comités d’accompagnement, en ce compris du secrétariat.</w:t>
      </w:r>
    </w:p>
    <w:p w14:paraId="24DD2649" w14:textId="424822A4" w:rsidR="0044603C" w:rsidRPr="008263D5" w:rsidRDefault="0044603C" w:rsidP="00907E3E">
      <w:pPr>
        <w:pStyle w:val="Titre2"/>
      </w:pPr>
      <w:bookmarkStart w:id="25" w:name="_Toc107844958"/>
      <w:r>
        <w:t>Rapport final</w:t>
      </w:r>
      <w:bookmarkEnd w:id="25"/>
    </w:p>
    <w:p w14:paraId="53128061" w14:textId="7844C4E0" w:rsidR="0044603C" w:rsidRDefault="0044603C" w:rsidP="0044603C">
      <w:r>
        <w:t>Un rapport final, dont le modèle sera envoyé par le SPW</w:t>
      </w:r>
      <w:r w:rsidR="00632E51">
        <w:t xml:space="preserve"> Emploi Formation</w:t>
      </w:r>
      <w:r>
        <w:t xml:space="preserve">, devra être remis en fin de projet afin de faire le point sur les activités réalisées et mettre en évidence les freins et les facteurs de succès permettant d’envisager </w:t>
      </w:r>
      <w:r w:rsidR="00632E51" w:rsidRPr="00632E51">
        <w:t>une utilisation accrue des outils/actions sur l’ensemble du territoire</w:t>
      </w:r>
      <w:r>
        <w:t xml:space="preserve">. </w:t>
      </w:r>
    </w:p>
    <w:p w14:paraId="06FFA9C1" w14:textId="446A14DB" w:rsidR="00917ADD" w:rsidRDefault="0044603C" w:rsidP="004F1441">
      <w:r>
        <w:t>Ledit rapport final sera à communiquer au SPW Emploi Formation</w:t>
      </w:r>
      <w:r w:rsidR="00A74EFB">
        <w:t>.</w:t>
      </w:r>
    </w:p>
    <w:p w14:paraId="1810B2B9" w14:textId="53A513C2" w:rsidR="002C6B32" w:rsidRDefault="002C6B32">
      <w:pPr>
        <w:spacing w:before="0" w:after="160"/>
        <w:jc w:val="left"/>
      </w:pPr>
      <w:r>
        <w:br w:type="page"/>
      </w:r>
    </w:p>
    <w:p w14:paraId="7D5CBB04" w14:textId="190DD243" w:rsidR="00917ADD" w:rsidRDefault="003939B8" w:rsidP="00907E3E">
      <w:pPr>
        <w:pStyle w:val="Titre2"/>
      </w:pPr>
      <w:bookmarkStart w:id="26" w:name="_Toc107844959"/>
      <w:r>
        <w:lastRenderedPageBreak/>
        <w:t>Annexe</w:t>
      </w:r>
      <w:r w:rsidR="005D3719">
        <w:t> : Les métiers porteurs d’emploi</w:t>
      </w:r>
      <w:bookmarkEnd w:id="26"/>
    </w:p>
    <w:p w14:paraId="0310A013" w14:textId="0DD454DF" w:rsidR="00070F1C" w:rsidRDefault="003D083E" w:rsidP="00B966C0">
      <w:r>
        <w:t>Ci-dessous, la liste</w:t>
      </w:r>
      <w:r w:rsidR="00C52668">
        <w:t xml:space="preserve"> des métiers considérés porteurs</w:t>
      </w:r>
      <w:r w:rsidR="00070F1C">
        <w:t> :</w:t>
      </w:r>
    </w:p>
    <w:p w14:paraId="7A521ADE" w14:textId="3E85C0E8" w:rsidR="00B966C0" w:rsidRPr="001C3380" w:rsidRDefault="00B966C0" w:rsidP="00B966C0">
      <w:pPr>
        <w:rPr>
          <w:b/>
          <w:bCs/>
        </w:rPr>
      </w:pPr>
      <w:r w:rsidRPr="001C3380">
        <w:rPr>
          <w:b/>
          <w:bCs/>
        </w:rPr>
        <w:t>Les métiers en pénurie</w:t>
      </w:r>
      <w:r w:rsidR="005A0356">
        <w:rPr>
          <w:rStyle w:val="Appelnotedebasdep"/>
          <w:b/>
          <w:bCs/>
        </w:rPr>
        <w:footnoteReference w:id="4"/>
      </w:r>
      <w:r w:rsidRPr="001C3380">
        <w:rPr>
          <w:b/>
          <w:bCs/>
        </w:rPr>
        <w:t xml:space="preserve"> :</w:t>
      </w:r>
    </w:p>
    <w:p w14:paraId="3ADDB08F" w14:textId="2914BEFF" w:rsidR="00B966C0" w:rsidRDefault="00B966C0" w:rsidP="003D083E">
      <w:pPr>
        <w:pStyle w:val="Paragraphedeliste"/>
        <w:numPr>
          <w:ilvl w:val="0"/>
          <w:numId w:val="33"/>
        </w:numPr>
      </w:pPr>
      <w:r>
        <w:t>Administrateur de systèmes d'information</w:t>
      </w:r>
    </w:p>
    <w:p w14:paraId="65CB25CE" w14:textId="17022707" w:rsidR="00B966C0" w:rsidRDefault="00B966C0" w:rsidP="003D083E">
      <w:pPr>
        <w:pStyle w:val="Paragraphedeliste"/>
        <w:numPr>
          <w:ilvl w:val="0"/>
          <w:numId w:val="33"/>
        </w:numPr>
      </w:pPr>
      <w:r>
        <w:t xml:space="preserve">Agent technique de contrôle de conformité </w:t>
      </w:r>
    </w:p>
    <w:p w14:paraId="3D763118" w14:textId="656606CA" w:rsidR="00B966C0" w:rsidRDefault="00B966C0" w:rsidP="003D083E">
      <w:pPr>
        <w:pStyle w:val="Paragraphedeliste"/>
        <w:numPr>
          <w:ilvl w:val="0"/>
          <w:numId w:val="33"/>
        </w:numPr>
      </w:pPr>
      <w:r>
        <w:t xml:space="preserve">Ajusteur mécanicien </w:t>
      </w:r>
    </w:p>
    <w:p w14:paraId="7A4636B7" w14:textId="08EE2C65" w:rsidR="00B966C0" w:rsidRPr="003D083E" w:rsidRDefault="00B966C0" w:rsidP="003D083E">
      <w:pPr>
        <w:pStyle w:val="Paragraphedeliste"/>
        <w:numPr>
          <w:ilvl w:val="0"/>
          <w:numId w:val="33"/>
        </w:numPr>
        <w:rPr>
          <w:lang w:val="en-US"/>
        </w:rPr>
      </w:pPr>
      <w:r w:rsidRPr="003D083E">
        <w:rPr>
          <w:lang w:val="en-US"/>
        </w:rPr>
        <w:t xml:space="preserve">Analyste business </w:t>
      </w:r>
    </w:p>
    <w:p w14:paraId="72ADF1E1" w14:textId="5EF8F223" w:rsidR="00B966C0" w:rsidRDefault="00B966C0" w:rsidP="003D083E">
      <w:pPr>
        <w:pStyle w:val="Paragraphedeliste"/>
        <w:numPr>
          <w:ilvl w:val="0"/>
          <w:numId w:val="33"/>
        </w:numPr>
      </w:pPr>
      <w:r>
        <w:t>Analyste financier</w:t>
      </w:r>
    </w:p>
    <w:p w14:paraId="1625380E" w14:textId="63F52555" w:rsidR="00B966C0" w:rsidRDefault="00B966C0" w:rsidP="003D083E">
      <w:pPr>
        <w:pStyle w:val="Paragraphedeliste"/>
        <w:numPr>
          <w:ilvl w:val="0"/>
          <w:numId w:val="33"/>
        </w:numPr>
      </w:pPr>
      <w:r>
        <w:t xml:space="preserve">Analyste informatique </w:t>
      </w:r>
    </w:p>
    <w:p w14:paraId="2CE4398B" w14:textId="2D0292F2" w:rsidR="00B966C0" w:rsidRDefault="00B966C0" w:rsidP="003D083E">
      <w:pPr>
        <w:pStyle w:val="Paragraphedeliste"/>
        <w:numPr>
          <w:ilvl w:val="0"/>
          <w:numId w:val="33"/>
        </w:numPr>
      </w:pPr>
      <w:r>
        <w:t xml:space="preserve">Architecte </w:t>
      </w:r>
    </w:p>
    <w:p w14:paraId="4A8055C6" w14:textId="065C05FA" w:rsidR="00B966C0" w:rsidRDefault="00B966C0" w:rsidP="003D083E">
      <w:pPr>
        <w:pStyle w:val="Paragraphedeliste"/>
        <w:numPr>
          <w:ilvl w:val="0"/>
          <w:numId w:val="33"/>
        </w:numPr>
      </w:pPr>
      <w:r>
        <w:t xml:space="preserve">Assistant commercial </w:t>
      </w:r>
    </w:p>
    <w:p w14:paraId="38676353" w14:textId="44F0B4B4" w:rsidR="00B966C0" w:rsidRDefault="00B966C0" w:rsidP="003D083E">
      <w:pPr>
        <w:pStyle w:val="Paragraphedeliste"/>
        <w:numPr>
          <w:ilvl w:val="0"/>
          <w:numId w:val="33"/>
        </w:numPr>
      </w:pPr>
      <w:r>
        <w:t xml:space="preserve">Attaché technico-commercial </w:t>
      </w:r>
    </w:p>
    <w:p w14:paraId="715A2B2F" w14:textId="0EC091E0" w:rsidR="00B966C0" w:rsidRDefault="00B966C0" w:rsidP="003D083E">
      <w:pPr>
        <w:pStyle w:val="Paragraphedeliste"/>
        <w:numPr>
          <w:ilvl w:val="0"/>
          <w:numId w:val="33"/>
        </w:numPr>
      </w:pPr>
      <w:r>
        <w:t xml:space="preserve">Bétonneur </w:t>
      </w:r>
    </w:p>
    <w:p w14:paraId="2B37A795" w14:textId="1A9DE1ED" w:rsidR="00B966C0" w:rsidRDefault="00B966C0" w:rsidP="003D083E">
      <w:pPr>
        <w:pStyle w:val="Paragraphedeliste"/>
        <w:numPr>
          <w:ilvl w:val="0"/>
          <w:numId w:val="33"/>
        </w:numPr>
      </w:pPr>
      <w:r>
        <w:t xml:space="preserve">Boucher </w:t>
      </w:r>
    </w:p>
    <w:p w14:paraId="1124BC33" w14:textId="76EFDDE5" w:rsidR="00B966C0" w:rsidRDefault="00B966C0" w:rsidP="003D083E">
      <w:pPr>
        <w:pStyle w:val="Paragraphedeliste"/>
        <w:numPr>
          <w:ilvl w:val="0"/>
          <w:numId w:val="33"/>
        </w:numPr>
      </w:pPr>
      <w:r>
        <w:t xml:space="preserve">Carreleur </w:t>
      </w:r>
    </w:p>
    <w:p w14:paraId="4954A56D" w14:textId="424313FD" w:rsidR="00B966C0" w:rsidRDefault="00B966C0" w:rsidP="003D083E">
      <w:pPr>
        <w:pStyle w:val="Paragraphedeliste"/>
        <w:numPr>
          <w:ilvl w:val="0"/>
          <w:numId w:val="33"/>
        </w:numPr>
      </w:pPr>
      <w:r>
        <w:t xml:space="preserve">Carrossier </w:t>
      </w:r>
    </w:p>
    <w:p w14:paraId="4F5B2994" w14:textId="58A66161" w:rsidR="00B966C0" w:rsidRDefault="00B966C0" w:rsidP="003D083E">
      <w:pPr>
        <w:pStyle w:val="Paragraphedeliste"/>
        <w:numPr>
          <w:ilvl w:val="0"/>
          <w:numId w:val="33"/>
        </w:numPr>
      </w:pPr>
      <w:r>
        <w:t xml:space="preserve">Charpentier </w:t>
      </w:r>
    </w:p>
    <w:p w14:paraId="7756EA94" w14:textId="0DCFA480" w:rsidR="00B966C0" w:rsidRDefault="00B966C0" w:rsidP="003D083E">
      <w:pPr>
        <w:pStyle w:val="Paragraphedeliste"/>
        <w:numPr>
          <w:ilvl w:val="0"/>
          <w:numId w:val="33"/>
        </w:numPr>
      </w:pPr>
      <w:r>
        <w:t xml:space="preserve">Chaudronnier tôlier </w:t>
      </w:r>
    </w:p>
    <w:p w14:paraId="5C722B79" w14:textId="3F0B2415" w:rsidR="00B966C0" w:rsidRDefault="00B966C0" w:rsidP="003D083E">
      <w:pPr>
        <w:pStyle w:val="Paragraphedeliste"/>
        <w:numPr>
          <w:ilvl w:val="0"/>
          <w:numId w:val="33"/>
        </w:numPr>
      </w:pPr>
      <w:r>
        <w:t xml:space="preserve">Chauffeur d'autocar </w:t>
      </w:r>
    </w:p>
    <w:p w14:paraId="22FA969A" w14:textId="2388C825" w:rsidR="00B966C0" w:rsidRDefault="00B966C0" w:rsidP="003D083E">
      <w:pPr>
        <w:pStyle w:val="Paragraphedeliste"/>
        <w:numPr>
          <w:ilvl w:val="0"/>
          <w:numId w:val="33"/>
        </w:numPr>
      </w:pPr>
      <w:r>
        <w:t xml:space="preserve">Chauffeur de poids lourd </w:t>
      </w:r>
    </w:p>
    <w:p w14:paraId="02705D07" w14:textId="41B388E7" w:rsidR="00B966C0" w:rsidRDefault="00B966C0" w:rsidP="003D083E">
      <w:pPr>
        <w:pStyle w:val="Paragraphedeliste"/>
        <w:numPr>
          <w:ilvl w:val="0"/>
          <w:numId w:val="33"/>
        </w:numPr>
      </w:pPr>
      <w:r>
        <w:t xml:space="preserve">Chef de chantier </w:t>
      </w:r>
    </w:p>
    <w:p w14:paraId="2BAD892C" w14:textId="721E9FE0" w:rsidR="00B966C0" w:rsidRDefault="00B966C0" w:rsidP="003D083E">
      <w:pPr>
        <w:pStyle w:val="Paragraphedeliste"/>
        <w:numPr>
          <w:ilvl w:val="0"/>
          <w:numId w:val="33"/>
        </w:numPr>
      </w:pPr>
      <w:r>
        <w:t xml:space="preserve">Chef de projet informatique </w:t>
      </w:r>
    </w:p>
    <w:p w14:paraId="3B74163C" w14:textId="525A5ADC" w:rsidR="00B966C0" w:rsidRDefault="00B966C0" w:rsidP="003D083E">
      <w:pPr>
        <w:pStyle w:val="Paragraphedeliste"/>
        <w:numPr>
          <w:ilvl w:val="0"/>
          <w:numId w:val="33"/>
        </w:numPr>
      </w:pPr>
      <w:r>
        <w:t xml:space="preserve">Chef d'équipe dans la construction </w:t>
      </w:r>
    </w:p>
    <w:p w14:paraId="6F85BD95" w14:textId="05D0E6AA" w:rsidR="00B966C0" w:rsidRDefault="00B966C0" w:rsidP="003D083E">
      <w:pPr>
        <w:pStyle w:val="Paragraphedeliste"/>
        <w:numPr>
          <w:ilvl w:val="0"/>
          <w:numId w:val="33"/>
        </w:numPr>
      </w:pPr>
      <w:r>
        <w:t xml:space="preserve">Comptable </w:t>
      </w:r>
    </w:p>
    <w:p w14:paraId="78C6E966" w14:textId="055821F1" w:rsidR="00B966C0" w:rsidRDefault="00B966C0" w:rsidP="003D083E">
      <w:pPr>
        <w:pStyle w:val="Paragraphedeliste"/>
        <w:numPr>
          <w:ilvl w:val="0"/>
          <w:numId w:val="33"/>
        </w:numPr>
      </w:pPr>
      <w:r>
        <w:t xml:space="preserve">Conducteur d'autobus </w:t>
      </w:r>
    </w:p>
    <w:p w14:paraId="01F4DA08" w14:textId="3320FB97" w:rsidR="00B966C0" w:rsidRDefault="00B966C0" w:rsidP="003D083E">
      <w:pPr>
        <w:pStyle w:val="Paragraphedeliste"/>
        <w:numPr>
          <w:ilvl w:val="0"/>
          <w:numId w:val="33"/>
        </w:numPr>
      </w:pPr>
      <w:r>
        <w:t xml:space="preserve">Conducteur de travaux </w:t>
      </w:r>
    </w:p>
    <w:p w14:paraId="295D0EA5" w14:textId="1F2192F1" w:rsidR="00B966C0" w:rsidRDefault="00B966C0" w:rsidP="003D083E">
      <w:pPr>
        <w:pStyle w:val="Paragraphedeliste"/>
        <w:numPr>
          <w:ilvl w:val="0"/>
          <w:numId w:val="33"/>
        </w:numPr>
      </w:pPr>
      <w:r>
        <w:t xml:space="preserve">Conducteur d'engins de construction et entretien de la chaussée </w:t>
      </w:r>
    </w:p>
    <w:p w14:paraId="72078A16" w14:textId="3B7022BA" w:rsidR="00B966C0" w:rsidRDefault="00B966C0" w:rsidP="003D083E">
      <w:pPr>
        <w:pStyle w:val="Paragraphedeliste"/>
        <w:numPr>
          <w:ilvl w:val="0"/>
          <w:numId w:val="33"/>
        </w:numPr>
      </w:pPr>
      <w:r>
        <w:t xml:space="preserve">Conseiller en prévention </w:t>
      </w:r>
    </w:p>
    <w:p w14:paraId="26495D0A" w14:textId="2CD3E32A" w:rsidR="00B966C0" w:rsidRDefault="00B966C0" w:rsidP="003D083E">
      <w:pPr>
        <w:pStyle w:val="Paragraphedeliste"/>
        <w:numPr>
          <w:ilvl w:val="0"/>
          <w:numId w:val="33"/>
        </w:numPr>
      </w:pPr>
      <w:r>
        <w:t xml:space="preserve">Couvreur </w:t>
      </w:r>
    </w:p>
    <w:p w14:paraId="67830399" w14:textId="42B8B177" w:rsidR="00B966C0" w:rsidRDefault="00B966C0" w:rsidP="003D083E">
      <w:pPr>
        <w:pStyle w:val="Paragraphedeliste"/>
        <w:numPr>
          <w:ilvl w:val="0"/>
          <w:numId w:val="33"/>
        </w:numPr>
      </w:pPr>
      <w:r>
        <w:t xml:space="preserve">Déclarant en douane </w:t>
      </w:r>
    </w:p>
    <w:p w14:paraId="282E02EA" w14:textId="2A79FC8E" w:rsidR="00B966C0" w:rsidRDefault="00B966C0" w:rsidP="003D083E">
      <w:pPr>
        <w:pStyle w:val="Paragraphedeliste"/>
        <w:numPr>
          <w:ilvl w:val="0"/>
          <w:numId w:val="33"/>
        </w:numPr>
      </w:pPr>
      <w:r>
        <w:t xml:space="preserve">Dessinateur de la construction/ BIM modeleur </w:t>
      </w:r>
    </w:p>
    <w:p w14:paraId="083287EE" w14:textId="765DC368" w:rsidR="00B966C0" w:rsidRDefault="00B966C0" w:rsidP="003D083E">
      <w:pPr>
        <w:pStyle w:val="Paragraphedeliste"/>
        <w:numPr>
          <w:ilvl w:val="0"/>
          <w:numId w:val="33"/>
        </w:numPr>
      </w:pPr>
      <w:r>
        <w:t xml:space="preserve">Développeur informatique </w:t>
      </w:r>
    </w:p>
    <w:p w14:paraId="15955C6D" w14:textId="03CCBD5C" w:rsidR="00B966C0" w:rsidRDefault="00B966C0" w:rsidP="003D083E">
      <w:pPr>
        <w:pStyle w:val="Paragraphedeliste"/>
        <w:numPr>
          <w:ilvl w:val="0"/>
          <w:numId w:val="33"/>
        </w:numPr>
      </w:pPr>
      <w:r>
        <w:t xml:space="preserve">Dispatcher en transport et logistique </w:t>
      </w:r>
    </w:p>
    <w:p w14:paraId="1E078676" w14:textId="3A8FF5B6" w:rsidR="00B966C0" w:rsidRDefault="00B966C0" w:rsidP="003D083E">
      <w:pPr>
        <w:pStyle w:val="Paragraphedeliste"/>
        <w:numPr>
          <w:ilvl w:val="0"/>
          <w:numId w:val="33"/>
        </w:numPr>
      </w:pPr>
      <w:r>
        <w:t xml:space="preserve">Electricien de maintenance industrielle </w:t>
      </w:r>
    </w:p>
    <w:p w14:paraId="21BE0D93" w14:textId="5AB83029" w:rsidR="00B966C0" w:rsidRDefault="00B966C0" w:rsidP="003D083E">
      <w:pPr>
        <w:pStyle w:val="Paragraphedeliste"/>
        <w:numPr>
          <w:ilvl w:val="0"/>
          <w:numId w:val="33"/>
        </w:numPr>
      </w:pPr>
      <w:r>
        <w:t>Electromécanicien de maintenance industrielle</w:t>
      </w:r>
    </w:p>
    <w:p w14:paraId="131B766E" w14:textId="671C70AE" w:rsidR="00B966C0" w:rsidRDefault="00B966C0" w:rsidP="003D083E">
      <w:pPr>
        <w:pStyle w:val="Paragraphedeliste"/>
        <w:numPr>
          <w:ilvl w:val="0"/>
          <w:numId w:val="33"/>
        </w:numPr>
      </w:pPr>
      <w:r>
        <w:t xml:space="preserve">Expert de l'audit et du contrôle comptable et financier </w:t>
      </w:r>
    </w:p>
    <w:p w14:paraId="1F9B0C04" w14:textId="3EC7A234" w:rsidR="00B966C0" w:rsidRDefault="00B966C0" w:rsidP="003D083E">
      <w:pPr>
        <w:pStyle w:val="Paragraphedeliste"/>
        <w:numPr>
          <w:ilvl w:val="0"/>
          <w:numId w:val="33"/>
        </w:numPr>
      </w:pPr>
      <w:r>
        <w:t>Fontainier</w:t>
      </w:r>
    </w:p>
    <w:p w14:paraId="1A28B5D2" w14:textId="0C308AEE" w:rsidR="00B966C0" w:rsidRDefault="00B966C0" w:rsidP="003D083E">
      <w:pPr>
        <w:pStyle w:val="Paragraphedeliste"/>
        <w:numPr>
          <w:ilvl w:val="0"/>
          <w:numId w:val="33"/>
        </w:numPr>
      </w:pPr>
      <w:r>
        <w:t xml:space="preserve">Infirmier en soins généraux </w:t>
      </w:r>
    </w:p>
    <w:p w14:paraId="26D3EDE4" w14:textId="3D4E81F6" w:rsidR="00B966C0" w:rsidRDefault="00B966C0" w:rsidP="003D083E">
      <w:pPr>
        <w:pStyle w:val="Paragraphedeliste"/>
        <w:numPr>
          <w:ilvl w:val="0"/>
          <w:numId w:val="33"/>
        </w:numPr>
      </w:pPr>
      <w:r>
        <w:t xml:space="preserve">Infirmier en soins spécialisés </w:t>
      </w:r>
    </w:p>
    <w:p w14:paraId="2B5A0AF0" w14:textId="07DC885F" w:rsidR="00B966C0" w:rsidRDefault="00B966C0" w:rsidP="003D083E">
      <w:pPr>
        <w:pStyle w:val="Paragraphedeliste"/>
        <w:numPr>
          <w:ilvl w:val="0"/>
          <w:numId w:val="33"/>
        </w:numPr>
      </w:pPr>
      <w:r>
        <w:t xml:space="preserve">Ingénieur d'affaires </w:t>
      </w:r>
    </w:p>
    <w:p w14:paraId="38625B20" w14:textId="32685B5C" w:rsidR="00B966C0" w:rsidRDefault="00B966C0" w:rsidP="003D083E">
      <w:pPr>
        <w:pStyle w:val="Paragraphedeliste"/>
        <w:numPr>
          <w:ilvl w:val="0"/>
          <w:numId w:val="33"/>
        </w:numPr>
      </w:pPr>
      <w:r>
        <w:t xml:space="preserve">Installateur électricien </w:t>
      </w:r>
    </w:p>
    <w:p w14:paraId="304EAE79" w14:textId="6885B0C3" w:rsidR="00B966C0" w:rsidRDefault="00B966C0" w:rsidP="003D083E">
      <w:pPr>
        <w:pStyle w:val="Paragraphedeliste"/>
        <w:numPr>
          <w:ilvl w:val="0"/>
          <w:numId w:val="33"/>
        </w:numPr>
      </w:pPr>
      <w:r>
        <w:lastRenderedPageBreak/>
        <w:t xml:space="preserve">Installateur en système de sécurité </w:t>
      </w:r>
    </w:p>
    <w:p w14:paraId="5588153F" w14:textId="6BDB0899" w:rsidR="00B966C0" w:rsidRDefault="00B966C0" w:rsidP="003D083E">
      <w:pPr>
        <w:pStyle w:val="Paragraphedeliste"/>
        <w:numPr>
          <w:ilvl w:val="0"/>
          <w:numId w:val="33"/>
        </w:numPr>
      </w:pPr>
      <w:r>
        <w:t xml:space="preserve">Isolateur de gros oeuvre et toiture </w:t>
      </w:r>
    </w:p>
    <w:p w14:paraId="60A4020D" w14:textId="2350CAEE" w:rsidR="00B966C0" w:rsidRDefault="00B966C0" w:rsidP="003D083E">
      <w:pPr>
        <w:pStyle w:val="Paragraphedeliste"/>
        <w:numPr>
          <w:ilvl w:val="0"/>
          <w:numId w:val="33"/>
        </w:numPr>
      </w:pPr>
      <w:r>
        <w:t xml:space="preserve">Maçon </w:t>
      </w:r>
    </w:p>
    <w:p w14:paraId="0EEFA9B5" w14:textId="2224917D" w:rsidR="00B966C0" w:rsidRDefault="00B966C0" w:rsidP="003D083E">
      <w:pPr>
        <w:pStyle w:val="Paragraphedeliste"/>
        <w:numPr>
          <w:ilvl w:val="0"/>
          <w:numId w:val="33"/>
        </w:numPr>
      </w:pPr>
      <w:r>
        <w:t xml:space="preserve">Mécanicien agricole et travaux techniques </w:t>
      </w:r>
    </w:p>
    <w:p w14:paraId="1B4E3755" w14:textId="39516EEF" w:rsidR="00B966C0" w:rsidRDefault="00B966C0" w:rsidP="003D083E">
      <w:pPr>
        <w:pStyle w:val="Paragraphedeliste"/>
        <w:numPr>
          <w:ilvl w:val="0"/>
          <w:numId w:val="33"/>
        </w:numPr>
      </w:pPr>
      <w:r>
        <w:t xml:space="preserve">Mécanicien d'entretien industriel </w:t>
      </w:r>
    </w:p>
    <w:p w14:paraId="22AD82A9" w14:textId="4652954B" w:rsidR="00B966C0" w:rsidRDefault="00B966C0" w:rsidP="003D083E">
      <w:pPr>
        <w:pStyle w:val="Paragraphedeliste"/>
        <w:numPr>
          <w:ilvl w:val="0"/>
          <w:numId w:val="33"/>
        </w:numPr>
      </w:pPr>
      <w:r>
        <w:t xml:space="preserve">Mécanicien en génie civil </w:t>
      </w:r>
    </w:p>
    <w:p w14:paraId="757A4B82" w14:textId="6B03D760" w:rsidR="00B966C0" w:rsidRDefault="00B966C0" w:rsidP="003D083E">
      <w:pPr>
        <w:pStyle w:val="Paragraphedeliste"/>
        <w:numPr>
          <w:ilvl w:val="0"/>
          <w:numId w:val="33"/>
        </w:numPr>
      </w:pPr>
      <w:r>
        <w:t xml:space="preserve">Mécanicien poids lourds </w:t>
      </w:r>
    </w:p>
    <w:p w14:paraId="6FAFAA51" w14:textId="4CBE5FB6" w:rsidR="00B966C0" w:rsidRDefault="00B966C0" w:rsidP="003D083E">
      <w:pPr>
        <w:pStyle w:val="Paragraphedeliste"/>
        <w:numPr>
          <w:ilvl w:val="0"/>
          <w:numId w:val="33"/>
        </w:numPr>
      </w:pPr>
      <w:r>
        <w:t xml:space="preserve">Mécanicien polyvalent </w:t>
      </w:r>
    </w:p>
    <w:p w14:paraId="4125DB70" w14:textId="265BFB61" w:rsidR="00B966C0" w:rsidRDefault="00B966C0" w:rsidP="003D083E">
      <w:pPr>
        <w:pStyle w:val="Paragraphedeliste"/>
        <w:numPr>
          <w:ilvl w:val="0"/>
          <w:numId w:val="33"/>
        </w:numPr>
      </w:pPr>
      <w:r>
        <w:t xml:space="preserve">Médecin généraliste </w:t>
      </w:r>
    </w:p>
    <w:p w14:paraId="646034D2" w14:textId="49C53A0C" w:rsidR="00B966C0" w:rsidRDefault="00B966C0" w:rsidP="003D083E">
      <w:pPr>
        <w:pStyle w:val="Paragraphedeliste"/>
        <w:numPr>
          <w:ilvl w:val="0"/>
          <w:numId w:val="33"/>
        </w:numPr>
      </w:pPr>
      <w:r>
        <w:t xml:space="preserve">Menuisier </w:t>
      </w:r>
    </w:p>
    <w:p w14:paraId="59D75406" w14:textId="0090FE30" w:rsidR="00B966C0" w:rsidRDefault="00B966C0" w:rsidP="003D083E">
      <w:pPr>
        <w:pStyle w:val="Paragraphedeliste"/>
        <w:numPr>
          <w:ilvl w:val="0"/>
          <w:numId w:val="33"/>
        </w:numPr>
      </w:pPr>
      <w:r>
        <w:t xml:space="preserve">Métreur - deviseur </w:t>
      </w:r>
    </w:p>
    <w:p w14:paraId="34BF4E0F" w14:textId="43B463B4" w:rsidR="00B966C0" w:rsidRDefault="00B966C0" w:rsidP="003D083E">
      <w:pPr>
        <w:pStyle w:val="Paragraphedeliste"/>
        <w:numPr>
          <w:ilvl w:val="0"/>
          <w:numId w:val="33"/>
        </w:numPr>
      </w:pPr>
      <w:r>
        <w:t xml:space="preserve">Monteur d'échafaudages </w:t>
      </w:r>
    </w:p>
    <w:p w14:paraId="2A227429" w14:textId="3306AF19" w:rsidR="00B966C0" w:rsidRDefault="00B966C0" w:rsidP="003D083E">
      <w:pPr>
        <w:pStyle w:val="Paragraphedeliste"/>
        <w:numPr>
          <w:ilvl w:val="0"/>
          <w:numId w:val="33"/>
        </w:numPr>
      </w:pPr>
      <w:r>
        <w:t xml:space="preserve">Monteur en climatisation/ventilation </w:t>
      </w:r>
    </w:p>
    <w:p w14:paraId="06CF1327" w14:textId="7168378A" w:rsidR="00B966C0" w:rsidRDefault="00B966C0" w:rsidP="003D083E">
      <w:pPr>
        <w:pStyle w:val="Paragraphedeliste"/>
        <w:numPr>
          <w:ilvl w:val="0"/>
          <w:numId w:val="33"/>
        </w:numPr>
      </w:pPr>
      <w:r>
        <w:t xml:space="preserve">Monteur en sanitaire et chauffage </w:t>
      </w:r>
    </w:p>
    <w:p w14:paraId="511E72DE" w14:textId="49E92AF2" w:rsidR="00B966C0" w:rsidRDefault="00B966C0" w:rsidP="003D083E">
      <w:pPr>
        <w:pStyle w:val="Paragraphedeliste"/>
        <w:numPr>
          <w:ilvl w:val="0"/>
          <w:numId w:val="33"/>
        </w:numPr>
      </w:pPr>
      <w:r>
        <w:t xml:space="preserve">Monteur frigoriste </w:t>
      </w:r>
    </w:p>
    <w:p w14:paraId="1829953A" w14:textId="3B52101D" w:rsidR="00B966C0" w:rsidRDefault="00B966C0" w:rsidP="003D083E">
      <w:pPr>
        <w:pStyle w:val="Paragraphedeliste"/>
        <w:numPr>
          <w:ilvl w:val="0"/>
          <w:numId w:val="33"/>
        </w:numPr>
      </w:pPr>
      <w:r>
        <w:t xml:space="preserve">Ouvrier de voirie </w:t>
      </w:r>
    </w:p>
    <w:p w14:paraId="16165949" w14:textId="41407E74" w:rsidR="008F10C2" w:rsidRDefault="00B966C0" w:rsidP="008F10C2">
      <w:pPr>
        <w:pStyle w:val="Paragraphedeliste"/>
        <w:numPr>
          <w:ilvl w:val="0"/>
          <w:numId w:val="33"/>
        </w:numPr>
      </w:pPr>
      <w:r>
        <w:t xml:space="preserve">Pilote des installations en industrie alimentaire </w:t>
      </w:r>
    </w:p>
    <w:p w14:paraId="793A516E" w14:textId="28E00ADE" w:rsidR="00B966C0" w:rsidRDefault="00B966C0" w:rsidP="003D083E">
      <w:pPr>
        <w:pStyle w:val="Paragraphedeliste"/>
        <w:numPr>
          <w:ilvl w:val="0"/>
          <w:numId w:val="33"/>
        </w:numPr>
      </w:pPr>
      <w:r>
        <w:t xml:space="preserve">Plafonneur </w:t>
      </w:r>
    </w:p>
    <w:p w14:paraId="4D52D083" w14:textId="1952096D" w:rsidR="00B966C0" w:rsidRDefault="00B966C0" w:rsidP="003D083E">
      <w:pPr>
        <w:pStyle w:val="Paragraphedeliste"/>
        <w:numPr>
          <w:ilvl w:val="0"/>
          <w:numId w:val="33"/>
        </w:numPr>
      </w:pPr>
      <w:r>
        <w:t xml:space="preserve">Planificateur de production (agent de planification) </w:t>
      </w:r>
    </w:p>
    <w:p w14:paraId="7D160CA0" w14:textId="5D59B690" w:rsidR="00B966C0" w:rsidRDefault="00B966C0" w:rsidP="003D083E">
      <w:pPr>
        <w:pStyle w:val="Paragraphedeliste"/>
        <w:numPr>
          <w:ilvl w:val="0"/>
          <w:numId w:val="33"/>
        </w:numPr>
      </w:pPr>
      <w:r>
        <w:t xml:space="preserve">Poseur de canalisations </w:t>
      </w:r>
    </w:p>
    <w:p w14:paraId="51EF4A90" w14:textId="687E087D" w:rsidR="00B966C0" w:rsidRDefault="00B966C0" w:rsidP="003D083E">
      <w:pPr>
        <w:pStyle w:val="Paragraphedeliste"/>
        <w:numPr>
          <w:ilvl w:val="0"/>
          <w:numId w:val="33"/>
        </w:numPr>
      </w:pPr>
      <w:r>
        <w:t xml:space="preserve">Responsable commercial </w:t>
      </w:r>
    </w:p>
    <w:p w14:paraId="640C5AA4" w14:textId="3747325E" w:rsidR="00B966C0" w:rsidRDefault="00B966C0" w:rsidP="003D083E">
      <w:pPr>
        <w:pStyle w:val="Paragraphedeliste"/>
        <w:numPr>
          <w:ilvl w:val="0"/>
          <w:numId w:val="33"/>
        </w:numPr>
      </w:pPr>
      <w:r>
        <w:t xml:space="preserve">Responsable de gestion industrielle et logistique </w:t>
      </w:r>
    </w:p>
    <w:p w14:paraId="48FE27BC" w14:textId="41641172" w:rsidR="00B966C0" w:rsidRDefault="00B966C0" w:rsidP="003D083E">
      <w:pPr>
        <w:pStyle w:val="Paragraphedeliste"/>
        <w:numPr>
          <w:ilvl w:val="0"/>
          <w:numId w:val="33"/>
        </w:numPr>
      </w:pPr>
      <w:r>
        <w:t xml:space="preserve">Responsable de maintenance industrielle </w:t>
      </w:r>
    </w:p>
    <w:p w14:paraId="59472F30" w14:textId="4E0495FB" w:rsidR="00B966C0" w:rsidRDefault="00B966C0" w:rsidP="003D083E">
      <w:pPr>
        <w:pStyle w:val="Paragraphedeliste"/>
        <w:numPr>
          <w:ilvl w:val="0"/>
          <w:numId w:val="33"/>
        </w:numPr>
      </w:pPr>
      <w:r>
        <w:t xml:space="preserve">Responsable de production </w:t>
      </w:r>
    </w:p>
    <w:p w14:paraId="1AEA20C0" w14:textId="36FE1F53" w:rsidR="00B966C0" w:rsidRDefault="00B966C0" w:rsidP="003D083E">
      <w:pPr>
        <w:pStyle w:val="Paragraphedeliste"/>
        <w:numPr>
          <w:ilvl w:val="0"/>
          <w:numId w:val="33"/>
        </w:numPr>
      </w:pPr>
      <w:r>
        <w:t xml:space="preserve">Responsable des méthodes et industrialisation </w:t>
      </w:r>
    </w:p>
    <w:p w14:paraId="22F73733" w14:textId="20FAAE6E" w:rsidR="00B966C0" w:rsidRDefault="00B966C0" w:rsidP="003D083E">
      <w:pPr>
        <w:pStyle w:val="Paragraphedeliste"/>
        <w:numPr>
          <w:ilvl w:val="0"/>
          <w:numId w:val="33"/>
        </w:numPr>
      </w:pPr>
      <w:r>
        <w:t xml:space="preserve">Responsable qualité et affaires réglementaires  </w:t>
      </w:r>
    </w:p>
    <w:p w14:paraId="010D6404" w14:textId="4C02692F" w:rsidR="00B966C0" w:rsidRDefault="00B966C0" w:rsidP="003D083E">
      <w:pPr>
        <w:pStyle w:val="Paragraphedeliste"/>
        <w:numPr>
          <w:ilvl w:val="0"/>
          <w:numId w:val="33"/>
        </w:numPr>
      </w:pPr>
      <w:r>
        <w:t xml:space="preserve">Superviseur d’entrepôt </w:t>
      </w:r>
    </w:p>
    <w:p w14:paraId="79C2A1AD" w14:textId="138A04E5" w:rsidR="00B966C0" w:rsidRDefault="00B966C0" w:rsidP="003D083E">
      <w:pPr>
        <w:pStyle w:val="Paragraphedeliste"/>
        <w:numPr>
          <w:ilvl w:val="0"/>
          <w:numId w:val="33"/>
        </w:numPr>
      </w:pPr>
      <w:r>
        <w:t xml:space="preserve">Syndic d'immeuble(s) </w:t>
      </w:r>
    </w:p>
    <w:p w14:paraId="3AC15AD7" w14:textId="30EA9059" w:rsidR="00B966C0" w:rsidRDefault="00B966C0" w:rsidP="003D083E">
      <w:pPr>
        <w:pStyle w:val="Paragraphedeliste"/>
        <w:numPr>
          <w:ilvl w:val="0"/>
          <w:numId w:val="33"/>
        </w:numPr>
      </w:pPr>
      <w:r>
        <w:t xml:space="preserve">Technicien automaticien </w:t>
      </w:r>
    </w:p>
    <w:p w14:paraId="26C6CC30" w14:textId="31B060ED" w:rsidR="00B966C0" w:rsidRDefault="00B966C0" w:rsidP="003D083E">
      <w:pPr>
        <w:pStyle w:val="Paragraphedeliste"/>
        <w:numPr>
          <w:ilvl w:val="0"/>
          <w:numId w:val="33"/>
        </w:numPr>
      </w:pPr>
      <w:r>
        <w:t xml:space="preserve">Technicien de bureau d'études en construction </w:t>
      </w:r>
    </w:p>
    <w:p w14:paraId="33941E5C" w14:textId="56833F96" w:rsidR="00B966C0" w:rsidRDefault="00B966C0" w:rsidP="003D083E">
      <w:pPr>
        <w:pStyle w:val="Paragraphedeliste"/>
        <w:numPr>
          <w:ilvl w:val="0"/>
          <w:numId w:val="33"/>
        </w:numPr>
      </w:pPr>
      <w:r>
        <w:t xml:space="preserve">Technicien de production des industries de process </w:t>
      </w:r>
    </w:p>
    <w:p w14:paraId="545D8FDB" w14:textId="042B2F05" w:rsidR="00B966C0" w:rsidRDefault="00B966C0" w:rsidP="003D083E">
      <w:pPr>
        <w:pStyle w:val="Paragraphedeliste"/>
        <w:numPr>
          <w:ilvl w:val="0"/>
          <w:numId w:val="33"/>
        </w:numPr>
      </w:pPr>
      <w:r>
        <w:t xml:space="preserve">Technicien d'entretien et d'exploitation de chauffage </w:t>
      </w:r>
    </w:p>
    <w:p w14:paraId="246495A2" w14:textId="07B777E9" w:rsidR="00B966C0" w:rsidRDefault="00B966C0" w:rsidP="003D083E">
      <w:pPr>
        <w:pStyle w:val="Paragraphedeliste"/>
        <w:numPr>
          <w:ilvl w:val="0"/>
          <w:numId w:val="33"/>
        </w:numPr>
      </w:pPr>
      <w:r>
        <w:t xml:space="preserve">Technicien d'installation et de maintenance industrielle </w:t>
      </w:r>
    </w:p>
    <w:p w14:paraId="41CD2FDC" w14:textId="5737F1C1" w:rsidR="00B966C0" w:rsidRDefault="00B966C0" w:rsidP="003D083E">
      <w:pPr>
        <w:pStyle w:val="Paragraphedeliste"/>
        <w:numPr>
          <w:ilvl w:val="0"/>
          <w:numId w:val="33"/>
        </w:numPr>
      </w:pPr>
      <w:r>
        <w:t>Technicien en systèmes d'usinage (métal</w:t>
      </w:r>
      <w:r w:rsidR="008F10C2">
        <w:t>)</w:t>
      </w:r>
    </w:p>
    <w:p w14:paraId="77B1D3C0" w14:textId="18424C23" w:rsidR="00B966C0" w:rsidRDefault="00B966C0" w:rsidP="003D083E">
      <w:pPr>
        <w:pStyle w:val="Paragraphedeliste"/>
        <w:numPr>
          <w:ilvl w:val="0"/>
          <w:numId w:val="33"/>
        </w:numPr>
      </w:pPr>
      <w:r>
        <w:t xml:space="preserve">Technicien frigoriste </w:t>
      </w:r>
    </w:p>
    <w:p w14:paraId="7C155BDE" w14:textId="426F9815" w:rsidR="00B966C0" w:rsidRDefault="00B966C0" w:rsidP="003D083E">
      <w:pPr>
        <w:pStyle w:val="Paragraphedeliste"/>
        <w:numPr>
          <w:ilvl w:val="0"/>
          <w:numId w:val="33"/>
        </w:numPr>
      </w:pPr>
      <w:r>
        <w:t xml:space="preserve">Tôlier en carrosserie </w:t>
      </w:r>
    </w:p>
    <w:p w14:paraId="5A723BDF" w14:textId="4E2A2E67" w:rsidR="00B966C0" w:rsidRDefault="00B966C0" w:rsidP="003D083E">
      <w:pPr>
        <w:pStyle w:val="Paragraphedeliste"/>
        <w:numPr>
          <w:ilvl w:val="0"/>
          <w:numId w:val="33"/>
        </w:numPr>
      </w:pPr>
      <w:r>
        <w:t xml:space="preserve">Tuyauteur industriel </w:t>
      </w:r>
    </w:p>
    <w:p w14:paraId="6B6FCD53" w14:textId="4342F7EA" w:rsidR="00B966C0" w:rsidRDefault="00B966C0" w:rsidP="003D083E">
      <w:pPr>
        <w:pStyle w:val="Paragraphedeliste"/>
        <w:numPr>
          <w:ilvl w:val="0"/>
          <w:numId w:val="33"/>
        </w:numPr>
      </w:pPr>
      <w:r>
        <w:t xml:space="preserve">Vitrier </w:t>
      </w:r>
    </w:p>
    <w:p w14:paraId="079C2F6E" w14:textId="08FA516C" w:rsidR="005A0356" w:rsidRDefault="005A0356" w:rsidP="00B966C0"/>
    <w:p w14:paraId="4A4DB6EA" w14:textId="18464E4C" w:rsidR="00B966C0" w:rsidRPr="001C3380" w:rsidRDefault="00B966C0" w:rsidP="00B966C0">
      <w:pPr>
        <w:rPr>
          <w:b/>
          <w:bCs/>
        </w:rPr>
      </w:pPr>
      <w:r w:rsidRPr="001C3380">
        <w:rPr>
          <w:b/>
          <w:bCs/>
        </w:rPr>
        <w:t>Les fonctions critiques (non en pénurie)</w:t>
      </w:r>
      <w:r w:rsidR="005A0356">
        <w:rPr>
          <w:rStyle w:val="Appelnotedebasdep"/>
          <w:b/>
          <w:bCs/>
        </w:rPr>
        <w:footnoteReference w:id="5"/>
      </w:r>
      <w:r w:rsidRPr="001C3380">
        <w:rPr>
          <w:b/>
          <w:bCs/>
        </w:rPr>
        <w:t xml:space="preserve"> : </w:t>
      </w:r>
    </w:p>
    <w:p w14:paraId="226F0A6C" w14:textId="7B2DA552" w:rsidR="00B966C0" w:rsidRDefault="00B966C0" w:rsidP="00FA0891">
      <w:pPr>
        <w:pStyle w:val="Paragraphedeliste"/>
        <w:numPr>
          <w:ilvl w:val="0"/>
          <w:numId w:val="34"/>
        </w:numPr>
      </w:pPr>
      <w:r>
        <w:t xml:space="preserve">Abatteur (transformation des viandes) </w:t>
      </w:r>
    </w:p>
    <w:p w14:paraId="18EF9BCA" w14:textId="212C2869" w:rsidR="00B966C0" w:rsidRDefault="00B966C0" w:rsidP="00FA0891">
      <w:pPr>
        <w:pStyle w:val="Paragraphedeliste"/>
        <w:numPr>
          <w:ilvl w:val="0"/>
          <w:numId w:val="34"/>
        </w:numPr>
      </w:pPr>
      <w:r>
        <w:t>Agent immobilier / agent commercial secteur immobilier</w:t>
      </w:r>
    </w:p>
    <w:p w14:paraId="3B3863F5" w14:textId="36171418" w:rsidR="00B966C0" w:rsidRDefault="00B966C0" w:rsidP="00FA0891">
      <w:pPr>
        <w:pStyle w:val="Paragraphedeliste"/>
        <w:numPr>
          <w:ilvl w:val="0"/>
          <w:numId w:val="34"/>
        </w:numPr>
      </w:pPr>
      <w:r>
        <w:lastRenderedPageBreak/>
        <w:t xml:space="preserve">Agent de gardiennage </w:t>
      </w:r>
    </w:p>
    <w:p w14:paraId="7D5F8418" w14:textId="2E6AAF4B" w:rsidR="00B966C0" w:rsidRDefault="00B966C0" w:rsidP="00FA0891">
      <w:pPr>
        <w:pStyle w:val="Paragraphedeliste"/>
        <w:numPr>
          <w:ilvl w:val="0"/>
          <w:numId w:val="34"/>
        </w:numPr>
      </w:pPr>
      <w:r>
        <w:t xml:space="preserve">Aide familial </w:t>
      </w:r>
    </w:p>
    <w:p w14:paraId="545B819B" w14:textId="12013D4E" w:rsidR="00B966C0" w:rsidRDefault="00B966C0" w:rsidP="00FA0891">
      <w:pPr>
        <w:pStyle w:val="Paragraphedeliste"/>
        <w:numPr>
          <w:ilvl w:val="0"/>
          <w:numId w:val="34"/>
        </w:numPr>
      </w:pPr>
      <w:r>
        <w:t xml:space="preserve">Aide-ménager </w:t>
      </w:r>
    </w:p>
    <w:p w14:paraId="5587FEEF" w14:textId="5499A277" w:rsidR="00B966C0" w:rsidRDefault="00B966C0" w:rsidP="00FA0891">
      <w:pPr>
        <w:pStyle w:val="Paragraphedeliste"/>
        <w:numPr>
          <w:ilvl w:val="0"/>
          <w:numId w:val="34"/>
        </w:numPr>
      </w:pPr>
      <w:r>
        <w:t xml:space="preserve">Aide-soignant </w:t>
      </w:r>
    </w:p>
    <w:p w14:paraId="5D4BF8AE" w14:textId="24FA93DC" w:rsidR="00B966C0" w:rsidRDefault="00B966C0" w:rsidP="00FA0891">
      <w:pPr>
        <w:pStyle w:val="Paragraphedeliste"/>
        <w:numPr>
          <w:ilvl w:val="0"/>
          <w:numId w:val="34"/>
        </w:numPr>
      </w:pPr>
      <w:r>
        <w:t xml:space="preserve">Boulanger </w:t>
      </w:r>
    </w:p>
    <w:p w14:paraId="46900D97" w14:textId="7BC60642" w:rsidR="00B966C0" w:rsidRDefault="00B966C0" w:rsidP="00FA0891">
      <w:pPr>
        <w:pStyle w:val="Paragraphedeliste"/>
        <w:numPr>
          <w:ilvl w:val="0"/>
          <w:numId w:val="34"/>
        </w:numPr>
      </w:pPr>
      <w:r>
        <w:t xml:space="preserve">Chapiste </w:t>
      </w:r>
    </w:p>
    <w:p w14:paraId="1F6646A7" w14:textId="3C073697" w:rsidR="00B966C0" w:rsidRDefault="00B966C0" w:rsidP="00FA0891">
      <w:pPr>
        <w:pStyle w:val="Paragraphedeliste"/>
        <w:numPr>
          <w:ilvl w:val="0"/>
          <w:numId w:val="34"/>
        </w:numPr>
      </w:pPr>
      <w:r>
        <w:t xml:space="preserve">Cimentier - façadier </w:t>
      </w:r>
    </w:p>
    <w:p w14:paraId="31B1449E" w14:textId="33BD9988" w:rsidR="00B966C0" w:rsidRDefault="00B966C0" w:rsidP="00FA0891">
      <w:pPr>
        <w:pStyle w:val="Paragraphedeliste"/>
        <w:numPr>
          <w:ilvl w:val="0"/>
          <w:numId w:val="34"/>
        </w:numPr>
      </w:pPr>
      <w:r>
        <w:t xml:space="preserve">Coffreur </w:t>
      </w:r>
    </w:p>
    <w:p w14:paraId="78A233F7" w14:textId="28A09CC6" w:rsidR="00B966C0" w:rsidRDefault="00B966C0" w:rsidP="00FA0891">
      <w:pPr>
        <w:pStyle w:val="Paragraphedeliste"/>
        <w:numPr>
          <w:ilvl w:val="0"/>
          <w:numId w:val="34"/>
        </w:numPr>
      </w:pPr>
      <w:r>
        <w:t xml:space="preserve">Coiffeur </w:t>
      </w:r>
    </w:p>
    <w:p w14:paraId="01B09161" w14:textId="34AB2A0D" w:rsidR="00B966C0" w:rsidRDefault="00B966C0" w:rsidP="00FA0891">
      <w:pPr>
        <w:pStyle w:val="Paragraphedeliste"/>
        <w:numPr>
          <w:ilvl w:val="0"/>
          <w:numId w:val="34"/>
        </w:numPr>
      </w:pPr>
      <w:r>
        <w:t xml:space="preserve">Conducteur de grue télescopique </w:t>
      </w:r>
    </w:p>
    <w:p w14:paraId="6DC5F972" w14:textId="5ACFD424" w:rsidR="00B966C0" w:rsidRDefault="00B966C0" w:rsidP="00FA0891">
      <w:pPr>
        <w:pStyle w:val="Paragraphedeliste"/>
        <w:numPr>
          <w:ilvl w:val="0"/>
          <w:numId w:val="34"/>
        </w:numPr>
      </w:pPr>
      <w:r>
        <w:t xml:space="preserve">Conducteur de ligne de production en industrie alimentaire </w:t>
      </w:r>
    </w:p>
    <w:p w14:paraId="5EFF87FF" w14:textId="720A54E6" w:rsidR="00B966C0" w:rsidRDefault="00B966C0" w:rsidP="00FA0891">
      <w:pPr>
        <w:pStyle w:val="Paragraphedeliste"/>
        <w:numPr>
          <w:ilvl w:val="0"/>
          <w:numId w:val="34"/>
        </w:numPr>
      </w:pPr>
      <w:r>
        <w:t xml:space="preserve">Conducteur de machines de fabrication de produits textiles </w:t>
      </w:r>
    </w:p>
    <w:p w14:paraId="0C111CAE" w14:textId="1167E402" w:rsidR="00B966C0" w:rsidRDefault="00B966C0" w:rsidP="00FA0891">
      <w:pPr>
        <w:pStyle w:val="Paragraphedeliste"/>
        <w:numPr>
          <w:ilvl w:val="0"/>
          <w:numId w:val="34"/>
        </w:numPr>
      </w:pPr>
      <w:r>
        <w:t xml:space="preserve">Conducteur d'engins de terrassement </w:t>
      </w:r>
    </w:p>
    <w:p w14:paraId="0785E6ED" w14:textId="59A2DC4B" w:rsidR="00B966C0" w:rsidRDefault="00B966C0" w:rsidP="00FA0891">
      <w:pPr>
        <w:pStyle w:val="Paragraphedeliste"/>
        <w:numPr>
          <w:ilvl w:val="0"/>
          <w:numId w:val="34"/>
        </w:numPr>
      </w:pPr>
      <w:r>
        <w:t xml:space="preserve">Conseiller de clientèle bancaire </w:t>
      </w:r>
    </w:p>
    <w:p w14:paraId="36F8CFEA" w14:textId="49D839E5" w:rsidR="00B966C0" w:rsidRDefault="00B966C0" w:rsidP="00FA0891">
      <w:pPr>
        <w:pStyle w:val="Paragraphedeliste"/>
        <w:numPr>
          <w:ilvl w:val="0"/>
          <w:numId w:val="34"/>
        </w:numPr>
      </w:pPr>
      <w:r>
        <w:t>Conseiller en assurances</w:t>
      </w:r>
    </w:p>
    <w:p w14:paraId="024D183B" w14:textId="0731D685" w:rsidR="00B966C0" w:rsidRDefault="00B966C0" w:rsidP="00FA0891">
      <w:pPr>
        <w:pStyle w:val="Paragraphedeliste"/>
        <w:numPr>
          <w:ilvl w:val="0"/>
          <w:numId w:val="34"/>
        </w:numPr>
      </w:pPr>
      <w:r>
        <w:t xml:space="preserve">Conseiller financier bancaire </w:t>
      </w:r>
    </w:p>
    <w:p w14:paraId="62A74934" w14:textId="676CD30A" w:rsidR="00B966C0" w:rsidRDefault="00B966C0" w:rsidP="00FA0891">
      <w:pPr>
        <w:pStyle w:val="Paragraphedeliste"/>
        <w:numPr>
          <w:ilvl w:val="0"/>
          <w:numId w:val="34"/>
        </w:numPr>
      </w:pPr>
      <w:r>
        <w:t xml:space="preserve">Cuisinier </w:t>
      </w:r>
    </w:p>
    <w:p w14:paraId="46B02B75" w14:textId="54E91201" w:rsidR="00B966C0" w:rsidRDefault="00B966C0" w:rsidP="00FA0891">
      <w:pPr>
        <w:pStyle w:val="Paragraphedeliste"/>
        <w:numPr>
          <w:ilvl w:val="0"/>
          <w:numId w:val="34"/>
        </w:numPr>
      </w:pPr>
      <w:r>
        <w:t xml:space="preserve">Découpeur désosseur </w:t>
      </w:r>
    </w:p>
    <w:p w14:paraId="6F7FF0A2" w14:textId="0C64955F" w:rsidR="00B966C0" w:rsidRDefault="00B966C0" w:rsidP="00FA0891">
      <w:pPr>
        <w:pStyle w:val="Paragraphedeliste"/>
        <w:numPr>
          <w:ilvl w:val="0"/>
          <w:numId w:val="34"/>
        </w:numPr>
      </w:pPr>
      <w:r>
        <w:t xml:space="preserve">Délégué commercial en biens de consommation </w:t>
      </w:r>
    </w:p>
    <w:p w14:paraId="1A3F5B7C" w14:textId="09C30B4C" w:rsidR="00B966C0" w:rsidRDefault="00B966C0" w:rsidP="00FA0891">
      <w:pPr>
        <w:pStyle w:val="Paragraphedeliste"/>
        <w:numPr>
          <w:ilvl w:val="0"/>
          <w:numId w:val="34"/>
        </w:numPr>
      </w:pPr>
      <w:r>
        <w:t xml:space="preserve">Délégué commercial en biens d'équipement professionnels </w:t>
      </w:r>
    </w:p>
    <w:p w14:paraId="0BA5556E" w14:textId="1A95156A" w:rsidR="00B966C0" w:rsidRDefault="00B966C0" w:rsidP="00FA0891">
      <w:pPr>
        <w:pStyle w:val="Paragraphedeliste"/>
        <w:numPr>
          <w:ilvl w:val="0"/>
          <w:numId w:val="34"/>
        </w:numPr>
      </w:pPr>
      <w:r>
        <w:t xml:space="preserve">Etancheur </w:t>
      </w:r>
    </w:p>
    <w:p w14:paraId="60CB04F9" w14:textId="64633CD3" w:rsidR="00B966C0" w:rsidRDefault="00B966C0" w:rsidP="00FA0891">
      <w:pPr>
        <w:pStyle w:val="Paragraphedeliste"/>
        <w:numPr>
          <w:ilvl w:val="0"/>
          <w:numId w:val="34"/>
        </w:numPr>
      </w:pPr>
      <w:r>
        <w:t xml:space="preserve">Inspecteur de police </w:t>
      </w:r>
    </w:p>
    <w:p w14:paraId="678A9E25" w14:textId="4E216921" w:rsidR="00B966C0" w:rsidRDefault="00B966C0" w:rsidP="00FA0891">
      <w:pPr>
        <w:pStyle w:val="Paragraphedeliste"/>
        <w:numPr>
          <w:ilvl w:val="0"/>
          <w:numId w:val="34"/>
        </w:numPr>
      </w:pPr>
      <w:r>
        <w:t xml:space="preserve">Installateur de piscines </w:t>
      </w:r>
    </w:p>
    <w:p w14:paraId="4BE1DB8A" w14:textId="24DF1C24" w:rsidR="00B966C0" w:rsidRDefault="00B966C0" w:rsidP="00FA0891">
      <w:pPr>
        <w:pStyle w:val="Paragraphedeliste"/>
        <w:numPr>
          <w:ilvl w:val="0"/>
          <w:numId w:val="34"/>
        </w:numPr>
      </w:pPr>
      <w:r>
        <w:t xml:space="preserve">Jardinier </w:t>
      </w:r>
    </w:p>
    <w:p w14:paraId="32B01EC4" w14:textId="1E4760CE" w:rsidR="00B966C0" w:rsidRDefault="00B966C0" w:rsidP="00FA0891">
      <w:pPr>
        <w:pStyle w:val="Paragraphedeliste"/>
        <w:numPr>
          <w:ilvl w:val="0"/>
          <w:numId w:val="34"/>
        </w:numPr>
      </w:pPr>
      <w:r>
        <w:t xml:space="preserve">Logopède </w:t>
      </w:r>
    </w:p>
    <w:p w14:paraId="299912AE" w14:textId="15EEC9A2" w:rsidR="00B966C0" w:rsidRDefault="00B966C0" w:rsidP="00FA0891">
      <w:pPr>
        <w:pStyle w:val="Paragraphedeliste"/>
        <w:numPr>
          <w:ilvl w:val="0"/>
          <w:numId w:val="34"/>
        </w:numPr>
      </w:pPr>
      <w:r>
        <w:t xml:space="preserve">Magasinier </w:t>
      </w:r>
    </w:p>
    <w:p w14:paraId="706E7001" w14:textId="7067F575" w:rsidR="00B966C0" w:rsidRDefault="00B966C0" w:rsidP="00FA0891">
      <w:pPr>
        <w:pStyle w:val="Paragraphedeliste"/>
        <w:numPr>
          <w:ilvl w:val="0"/>
          <w:numId w:val="34"/>
        </w:numPr>
      </w:pPr>
      <w:r>
        <w:t xml:space="preserve">Maintenicien en instruments de bord </w:t>
      </w:r>
    </w:p>
    <w:p w14:paraId="57CBCB8D" w14:textId="5F408775" w:rsidR="00B966C0" w:rsidRDefault="00B966C0" w:rsidP="00FA0891">
      <w:pPr>
        <w:pStyle w:val="Paragraphedeliste"/>
        <w:numPr>
          <w:ilvl w:val="0"/>
          <w:numId w:val="34"/>
        </w:numPr>
      </w:pPr>
      <w:r>
        <w:t xml:space="preserve">Monteur de cloisons et/ou faux-plafonds </w:t>
      </w:r>
    </w:p>
    <w:p w14:paraId="404CBD5C" w14:textId="49997A61" w:rsidR="00B966C0" w:rsidRDefault="00B966C0" w:rsidP="00FA0891">
      <w:pPr>
        <w:pStyle w:val="Paragraphedeliste"/>
        <w:numPr>
          <w:ilvl w:val="0"/>
          <w:numId w:val="34"/>
        </w:numPr>
      </w:pPr>
      <w:r>
        <w:t xml:space="preserve">Monteur de cuisines </w:t>
      </w:r>
    </w:p>
    <w:p w14:paraId="5B0943CB" w14:textId="1FF8C424" w:rsidR="00B966C0" w:rsidRDefault="00B966C0" w:rsidP="00FA0891">
      <w:pPr>
        <w:pStyle w:val="Paragraphedeliste"/>
        <w:numPr>
          <w:ilvl w:val="0"/>
          <w:numId w:val="34"/>
        </w:numPr>
      </w:pPr>
      <w:r>
        <w:t xml:space="preserve">Monteur en structure bois </w:t>
      </w:r>
    </w:p>
    <w:p w14:paraId="0D7AA6A1" w14:textId="258957F2" w:rsidR="00B966C0" w:rsidRPr="00FA0891" w:rsidRDefault="00B966C0" w:rsidP="00FA0891">
      <w:pPr>
        <w:pStyle w:val="Paragraphedeliste"/>
        <w:numPr>
          <w:ilvl w:val="0"/>
          <w:numId w:val="34"/>
        </w:numPr>
        <w:rPr>
          <w:lang w:val="de-DE"/>
        </w:rPr>
      </w:pPr>
      <w:r w:rsidRPr="00FA0891">
        <w:rPr>
          <w:lang w:val="de-DE"/>
        </w:rPr>
        <w:t xml:space="preserve">Motion designer </w:t>
      </w:r>
    </w:p>
    <w:p w14:paraId="355726D6" w14:textId="20FFA19A" w:rsidR="00B966C0" w:rsidRDefault="00B966C0" w:rsidP="00FA0891">
      <w:pPr>
        <w:pStyle w:val="Paragraphedeliste"/>
        <w:numPr>
          <w:ilvl w:val="0"/>
          <w:numId w:val="34"/>
        </w:numPr>
      </w:pPr>
      <w:r>
        <w:t>Opérateur sur appareils de transformation physique ou chimique</w:t>
      </w:r>
    </w:p>
    <w:p w14:paraId="6B79A9FE" w14:textId="09E75DC0" w:rsidR="00B966C0" w:rsidRDefault="00B966C0" w:rsidP="00FA0891">
      <w:pPr>
        <w:pStyle w:val="Paragraphedeliste"/>
        <w:numPr>
          <w:ilvl w:val="0"/>
          <w:numId w:val="34"/>
        </w:numPr>
      </w:pPr>
      <w:r>
        <w:t xml:space="preserve">Ouvrier d'entretien du bâtiment </w:t>
      </w:r>
    </w:p>
    <w:p w14:paraId="357B75B4" w14:textId="0C044933" w:rsidR="00B966C0" w:rsidRDefault="00B966C0" w:rsidP="00FA0891">
      <w:pPr>
        <w:pStyle w:val="Paragraphedeliste"/>
        <w:numPr>
          <w:ilvl w:val="0"/>
          <w:numId w:val="34"/>
        </w:numPr>
      </w:pPr>
      <w:r>
        <w:t xml:space="preserve">Pâtissier </w:t>
      </w:r>
    </w:p>
    <w:p w14:paraId="5C5F3AC1" w14:textId="1B78D0B8" w:rsidR="00B966C0" w:rsidRDefault="00B966C0" w:rsidP="00FA0891">
      <w:pPr>
        <w:pStyle w:val="Paragraphedeliste"/>
        <w:numPr>
          <w:ilvl w:val="0"/>
          <w:numId w:val="34"/>
        </w:numPr>
      </w:pPr>
      <w:r>
        <w:t xml:space="preserve">Peintre en bâtiment </w:t>
      </w:r>
    </w:p>
    <w:p w14:paraId="4C5DD913" w14:textId="04EBD640" w:rsidR="00B966C0" w:rsidRDefault="00B966C0" w:rsidP="00FA0891">
      <w:pPr>
        <w:pStyle w:val="Paragraphedeliste"/>
        <w:numPr>
          <w:ilvl w:val="0"/>
          <w:numId w:val="34"/>
        </w:numPr>
      </w:pPr>
      <w:r>
        <w:t>Poseur de fermetures menuisées</w:t>
      </w:r>
    </w:p>
    <w:p w14:paraId="475D9B5F" w14:textId="6686F997" w:rsidR="00B966C0" w:rsidRDefault="00B966C0" w:rsidP="00FA0891">
      <w:pPr>
        <w:pStyle w:val="Paragraphedeliste"/>
        <w:numPr>
          <w:ilvl w:val="0"/>
          <w:numId w:val="34"/>
        </w:numPr>
      </w:pPr>
      <w:r>
        <w:t xml:space="preserve">Rejointoyeur </w:t>
      </w:r>
    </w:p>
    <w:p w14:paraId="6D1E73CF" w14:textId="6321F35D" w:rsidR="00B966C0" w:rsidRDefault="00B966C0" w:rsidP="00FA0891">
      <w:pPr>
        <w:pStyle w:val="Paragraphedeliste"/>
        <w:numPr>
          <w:ilvl w:val="0"/>
          <w:numId w:val="34"/>
        </w:numPr>
      </w:pPr>
      <w:r>
        <w:t xml:space="preserve">Responsable logistique </w:t>
      </w:r>
    </w:p>
    <w:p w14:paraId="444DC668" w14:textId="28822B00" w:rsidR="00B966C0" w:rsidRDefault="00B966C0" w:rsidP="00FA0891">
      <w:pPr>
        <w:pStyle w:val="Paragraphedeliste"/>
        <w:numPr>
          <w:ilvl w:val="0"/>
          <w:numId w:val="34"/>
        </w:numPr>
      </w:pPr>
      <w:r>
        <w:t xml:space="preserve">Responsable recherche et développement </w:t>
      </w:r>
    </w:p>
    <w:p w14:paraId="76C16782" w14:textId="24B86E47" w:rsidR="00B966C0" w:rsidRDefault="00B966C0" w:rsidP="00FA0891">
      <w:pPr>
        <w:pStyle w:val="Paragraphedeliste"/>
        <w:numPr>
          <w:ilvl w:val="0"/>
          <w:numId w:val="34"/>
        </w:numPr>
      </w:pPr>
      <w:r>
        <w:t xml:space="preserve">Serveur en restauration </w:t>
      </w:r>
    </w:p>
    <w:p w14:paraId="74ACDD5C" w14:textId="526B5403" w:rsidR="00B966C0" w:rsidRDefault="00B966C0" w:rsidP="00FA0891">
      <w:pPr>
        <w:pStyle w:val="Paragraphedeliste"/>
        <w:numPr>
          <w:ilvl w:val="0"/>
          <w:numId w:val="34"/>
        </w:numPr>
      </w:pPr>
      <w:r>
        <w:t xml:space="preserve">Soudeur </w:t>
      </w:r>
    </w:p>
    <w:p w14:paraId="26B50B6F" w14:textId="7A82D618" w:rsidR="00B966C0" w:rsidRDefault="00B966C0" w:rsidP="00FA0891">
      <w:pPr>
        <w:pStyle w:val="Paragraphedeliste"/>
        <w:numPr>
          <w:ilvl w:val="0"/>
          <w:numId w:val="34"/>
        </w:numPr>
      </w:pPr>
      <w:r>
        <w:t xml:space="preserve">Sous-officier d'armée </w:t>
      </w:r>
    </w:p>
    <w:p w14:paraId="0A84624A" w14:textId="085C6337" w:rsidR="00B966C0" w:rsidRDefault="00B966C0" w:rsidP="00FA0891">
      <w:pPr>
        <w:pStyle w:val="Paragraphedeliste"/>
        <w:numPr>
          <w:ilvl w:val="0"/>
          <w:numId w:val="34"/>
        </w:numPr>
      </w:pPr>
      <w:r>
        <w:t xml:space="preserve">Technicien de laboratoire de contrôle - Technicien de validation/qualification </w:t>
      </w:r>
    </w:p>
    <w:p w14:paraId="13BB76DE" w14:textId="5B56D845" w:rsidR="00B966C0" w:rsidRDefault="00B966C0" w:rsidP="00FA0891">
      <w:pPr>
        <w:pStyle w:val="Paragraphedeliste"/>
        <w:numPr>
          <w:ilvl w:val="0"/>
          <w:numId w:val="34"/>
        </w:numPr>
      </w:pPr>
      <w:r>
        <w:t xml:space="preserve">Technicien de laboratoire de recherche </w:t>
      </w:r>
    </w:p>
    <w:p w14:paraId="19CBEF27" w14:textId="6391195A" w:rsidR="00B966C0" w:rsidRDefault="00B966C0" w:rsidP="00FA0891">
      <w:pPr>
        <w:pStyle w:val="Paragraphedeliste"/>
        <w:numPr>
          <w:ilvl w:val="0"/>
          <w:numId w:val="34"/>
        </w:numPr>
      </w:pPr>
      <w:r>
        <w:t xml:space="preserve">Technicien de maintenance en électronique </w:t>
      </w:r>
    </w:p>
    <w:p w14:paraId="3FA2701A" w14:textId="01E5C71F" w:rsidR="00B966C0" w:rsidRDefault="00B966C0" w:rsidP="00FA0891">
      <w:pPr>
        <w:pStyle w:val="Paragraphedeliste"/>
        <w:numPr>
          <w:ilvl w:val="0"/>
          <w:numId w:val="34"/>
        </w:numPr>
      </w:pPr>
      <w:r>
        <w:t xml:space="preserve">Technicien de maintenance et de diagnostic automobile (MDA) </w:t>
      </w:r>
    </w:p>
    <w:p w14:paraId="55B3737B" w14:textId="03CB44D2" w:rsidR="00B966C0" w:rsidRDefault="00B966C0" w:rsidP="00FA0891">
      <w:pPr>
        <w:pStyle w:val="Paragraphedeliste"/>
        <w:numPr>
          <w:ilvl w:val="0"/>
          <w:numId w:val="34"/>
        </w:numPr>
      </w:pPr>
      <w:r>
        <w:lastRenderedPageBreak/>
        <w:t xml:space="preserve">Technicien de surface </w:t>
      </w:r>
    </w:p>
    <w:p w14:paraId="38C7FB51" w14:textId="42CD8BC9" w:rsidR="002C6B32" w:rsidRDefault="00B966C0" w:rsidP="00FA0891">
      <w:pPr>
        <w:pStyle w:val="Paragraphedeliste"/>
        <w:numPr>
          <w:ilvl w:val="0"/>
          <w:numId w:val="34"/>
        </w:numPr>
      </w:pPr>
      <w:r>
        <w:t xml:space="preserve">Web développeur </w:t>
      </w:r>
    </w:p>
    <w:p w14:paraId="627866D9" w14:textId="77777777" w:rsidR="005A0356" w:rsidRDefault="005A0356" w:rsidP="005A0356">
      <w:pPr>
        <w:pStyle w:val="Paragraphedeliste"/>
      </w:pPr>
    </w:p>
    <w:p w14:paraId="72AC15E8" w14:textId="45FEC5FE" w:rsidR="00E778C8" w:rsidRPr="001C3380" w:rsidRDefault="00E778C8" w:rsidP="00FA0891">
      <w:pPr>
        <w:rPr>
          <w:b/>
          <w:bCs/>
        </w:rPr>
      </w:pPr>
      <w:r w:rsidRPr="001C3380">
        <w:rPr>
          <w:b/>
          <w:bCs/>
        </w:rPr>
        <w:t>Autres métiers porteurs</w:t>
      </w:r>
      <w:r w:rsidR="005A0356">
        <w:rPr>
          <w:rStyle w:val="Appelnotedebasdep"/>
          <w:b/>
          <w:bCs/>
        </w:rPr>
        <w:footnoteReference w:id="6"/>
      </w:r>
      <w:r w:rsidR="001C3380">
        <w:rPr>
          <w:b/>
          <w:bCs/>
        </w:rPr>
        <w:t> :</w:t>
      </w:r>
    </w:p>
    <w:p w14:paraId="7AC379C6" w14:textId="674B1ECF" w:rsidR="00DC145C" w:rsidRDefault="00DC145C" w:rsidP="00E778C8">
      <w:pPr>
        <w:pStyle w:val="Paragraphedeliste"/>
        <w:numPr>
          <w:ilvl w:val="0"/>
          <w:numId w:val="35"/>
        </w:numPr>
      </w:pPr>
      <w:r>
        <w:t xml:space="preserve">Accompagnateur socioprofessionnel </w:t>
      </w:r>
    </w:p>
    <w:p w14:paraId="38239764" w14:textId="06E7FA64" w:rsidR="00DC145C" w:rsidRDefault="00DC145C" w:rsidP="00E778C8">
      <w:pPr>
        <w:pStyle w:val="Paragraphedeliste"/>
        <w:numPr>
          <w:ilvl w:val="0"/>
          <w:numId w:val="35"/>
        </w:numPr>
      </w:pPr>
      <w:r>
        <w:t xml:space="preserve">Accueillant d'enfants à domicile </w:t>
      </w:r>
    </w:p>
    <w:p w14:paraId="4873B7E9" w14:textId="3A1D0727" w:rsidR="00DC145C" w:rsidRDefault="00DC145C" w:rsidP="00E778C8">
      <w:pPr>
        <w:pStyle w:val="Paragraphedeliste"/>
        <w:numPr>
          <w:ilvl w:val="0"/>
          <w:numId w:val="35"/>
        </w:numPr>
      </w:pPr>
      <w:r>
        <w:t xml:space="preserve">Agent distributeur </w:t>
      </w:r>
    </w:p>
    <w:p w14:paraId="1A6344A8" w14:textId="771B04CB" w:rsidR="00DC145C" w:rsidRDefault="00DC145C" w:rsidP="00E778C8">
      <w:pPr>
        <w:pStyle w:val="Paragraphedeliste"/>
        <w:numPr>
          <w:ilvl w:val="0"/>
          <w:numId w:val="35"/>
        </w:numPr>
      </w:pPr>
      <w:r>
        <w:t xml:space="preserve">Animateur d'atelier de centre de loisirs </w:t>
      </w:r>
    </w:p>
    <w:p w14:paraId="6D4DA0CB" w14:textId="7CD79BBC" w:rsidR="00DC145C" w:rsidRDefault="00DC145C" w:rsidP="00E778C8">
      <w:pPr>
        <w:pStyle w:val="Paragraphedeliste"/>
        <w:numPr>
          <w:ilvl w:val="0"/>
          <w:numId w:val="35"/>
        </w:numPr>
      </w:pPr>
      <w:r>
        <w:t xml:space="preserve">Assembleur monteur en construction mécanique </w:t>
      </w:r>
    </w:p>
    <w:p w14:paraId="561E7BB0" w14:textId="5C3E82E8" w:rsidR="00DC145C" w:rsidRDefault="00DC145C" w:rsidP="00E778C8">
      <w:pPr>
        <w:pStyle w:val="Paragraphedeliste"/>
        <w:numPr>
          <w:ilvl w:val="0"/>
          <w:numId w:val="35"/>
        </w:numPr>
      </w:pPr>
      <w:r>
        <w:t xml:space="preserve">Assistant de direction </w:t>
      </w:r>
    </w:p>
    <w:p w14:paraId="6A7BF729" w14:textId="65FFA1F2" w:rsidR="00DC145C" w:rsidRDefault="00DC145C" w:rsidP="00E778C8">
      <w:pPr>
        <w:pStyle w:val="Paragraphedeliste"/>
        <w:numPr>
          <w:ilvl w:val="0"/>
          <w:numId w:val="35"/>
        </w:numPr>
      </w:pPr>
      <w:r>
        <w:t xml:space="preserve">Assistant ressources humaines </w:t>
      </w:r>
    </w:p>
    <w:p w14:paraId="30C5D323" w14:textId="346B097C" w:rsidR="00DC145C" w:rsidRDefault="00DC145C" w:rsidP="00E778C8">
      <w:pPr>
        <w:pStyle w:val="Paragraphedeliste"/>
        <w:numPr>
          <w:ilvl w:val="0"/>
          <w:numId w:val="35"/>
        </w:numPr>
      </w:pPr>
      <w:r>
        <w:t xml:space="preserve">Assistant social </w:t>
      </w:r>
    </w:p>
    <w:p w14:paraId="3041A721" w14:textId="6BB5CE7B" w:rsidR="00DC145C" w:rsidRDefault="00DC145C" w:rsidP="00E778C8">
      <w:pPr>
        <w:pStyle w:val="Paragraphedeliste"/>
        <w:numPr>
          <w:ilvl w:val="0"/>
          <w:numId w:val="35"/>
        </w:numPr>
      </w:pPr>
      <w:r>
        <w:t xml:space="preserve">Cadre dirigeant de la fonction publique </w:t>
      </w:r>
    </w:p>
    <w:p w14:paraId="61B5666B" w14:textId="3643F362" w:rsidR="00DC145C" w:rsidRDefault="00DC145C" w:rsidP="00E778C8">
      <w:pPr>
        <w:pStyle w:val="Paragraphedeliste"/>
        <w:numPr>
          <w:ilvl w:val="0"/>
          <w:numId w:val="35"/>
        </w:numPr>
      </w:pPr>
      <w:r>
        <w:t xml:space="preserve">Cadre technique de l'environnement </w:t>
      </w:r>
    </w:p>
    <w:p w14:paraId="0726F103" w14:textId="789B78C5" w:rsidR="00DC145C" w:rsidRDefault="00DC145C" w:rsidP="00E778C8">
      <w:pPr>
        <w:pStyle w:val="Paragraphedeliste"/>
        <w:numPr>
          <w:ilvl w:val="0"/>
          <w:numId w:val="35"/>
        </w:numPr>
      </w:pPr>
      <w:r>
        <w:t xml:space="preserve">Chef de cuisine </w:t>
      </w:r>
    </w:p>
    <w:p w14:paraId="7BF8C745" w14:textId="7F750ACF" w:rsidR="00DC145C" w:rsidRDefault="00DC145C" w:rsidP="00E778C8">
      <w:pPr>
        <w:pStyle w:val="Paragraphedeliste"/>
        <w:numPr>
          <w:ilvl w:val="0"/>
          <w:numId w:val="35"/>
        </w:numPr>
      </w:pPr>
      <w:r>
        <w:t xml:space="preserve">Chef de partie </w:t>
      </w:r>
    </w:p>
    <w:p w14:paraId="12019157" w14:textId="482CA11B" w:rsidR="00DC145C" w:rsidRDefault="00DC145C" w:rsidP="00E778C8">
      <w:pPr>
        <w:pStyle w:val="Paragraphedeliste"/>
        <w:numPr>
          <w:ilvl w:val="0"/>
          <w:numId w:val="35"/>
        </w:numPr>
      </w:pPr>
      <w:r>
        <w:t xml:space="preserve">Chef de rayon produits alimentaires </w:t>
      </w:r>
    </w:p>
    <w:p w14:paraId="6131600A" w14:textId="732D7706" w:rsidR="00DC145C" w:rsidRDefault="00DC145C" w:rsidP="00E778C8">
      <w:pPr>
        <w:pStyle w:val="Paragraphedeliste"/>
        <w:numPr>
          <w:ilvl w:val="0"/>
          <w:numId w:val="35"/>
        </w:numPr>
      </w:pPr>
      <w:r>
        <w:t xml:space="preserve">Chef de service paramédical </w:t>
      </w:r>
    </w:p>
    <w:p w14:paraId="3E3E4AA1" w14:textId="323C28CD" w:rsidR="00DC145C" w:rsidRDefault="00DC145C" w:rsidP="00E778C8">
      <w:pPr>
        <w:pStyle w:val="Paragraphedeliste"/>
        <w:numPr>
          <w:ilvl w:val="0"/>
          <w:numId w:val="35"/>
        </w:numPr>
      </w:pPr>
      <w:r>
        <w:t xml:space="preserve">Chercheur en recherche fondamentale </w:t>
      </w:r>
    </w:p>
    <w:p w14:paraId="76C1EB03" w14:textId="48F6119F" w:rsidR="00DC145C" w:rsidRDefault="00DC145C" w:rsidP="00E778C8">
      <w:pPr>
        <w:pStyle w:val="Paragraphedeliste"/>
        <w:numPr>
          <w:ilvl w:val="0"/>
          <w:numId w:val="35"/>
        </w:numPr>
      </w:pPr>
      <w:r>
        <w:t xml:space="preserve">Délégué commercial en services auprès des entreprises </w:t>
      </w:r>
    </w:p>
    <w:p w14:paraId="0861BAD8" w14:textId="230ECFBD" w:rsidR="00DC145C" w:rsidRDefault="00DC145C" w:rsidP="00E778C8">
      <w:pPr>
        <w:pStyle w:val="Paragraphedeliste"/>
        <w:numPr>
          <w:ilvl w:val="0"/>
          <w:numId w:val="35"/>
        </w:numPr>
      </w:pPr>
      <w:r>
        <w:t xml:space="preserve">Electricien lignes et réseaux </w:t>
      </w:r>
    </w:p>
    <w:p w14:paraId="2849A18C" w14:textId="392FF3D8" w:rsidR="00DC145C" w:rsidRDefault="00DC145C" w:rsidP="00E778C8">
      <w:pPr>
        <w:pStyle w:val="Paragraphedeliste"/>
        <w:numPr>
          <w:ilvl w:val="0"/>
          <w:numId w:val="35"/>
        </w:numPr>
      </w:pPr>
      <w:r>
        <w:t>Ergothérapeute</w:t>
      </w:r>
    </w:p>
    <w:p w14:paraId="2BC750BA" w14:textId="7FAA7843" w:rsidR="00DC145C" w:rsidRDefault="00DC145C" w:rsidP="00E778C8">
      <w:pPr>
        <w:pStyle w:val="Paragraphedeliste"/>
        <w:numPr>
          <w:ilvl w:val="0"/>
          <w:numId w:val="35"/>
        </w:numPr>
      </w:pPr>
      <w:r>
        <w:t xml:space="preserve">Gestionnaire d'exploitation informatique </w:t>
      </w:r>
    </w:p>
    <w:p w14:paraId="1870B362" w14:textId="49D49787" w:rsidR="00DC145C" w:rsidRDefault="00DC145C" w:rsidP="00E778C8">
      <w:pPr>
        <w:pStyle w:val="Paragraphedeliste"/>
        <w:numPr>
          <w:ilvl w:val="0"/>
          <w:numId w:val="35"/>
        </w:numPr>
      </w:pPr>
      <w:r>
        <w:t xml:space="preserve">Laborantin des industries de process </w:t>
      </w:r>
    </w:p>
    <w:p w14:paraId="369E78D7" w14:textId="7BC5F32D" w:rsidR="00DC145C" w:rsidRDefault="00DC145C" w:rsidP="00E778C8">
      <w:pPr>
        <w:pStyle w:val="Paragraphedeliste"/>
        <w:numPr>
          <w:ilvl w:val="0"/>
          <w:numId w:val="35"/>
        </w:numPr>
      </w:pPr>
      <w:r>
        <w:t xml:space="preserve">Manoeuvre en construction </w:t>
      </w:r>
    </w:p>
    <w:p w14:paraId="788E9975" w14:textId="740EFD15" w:rsidR="00DC145C" w:rsidRDefault="00DC145C" w:rsidP="00E778C8">
      <w:pPr>
        <w:pStyle w:val="Paragraphedeliste"/>
        <w:numPr>
          <w:ilvl w:val="0"/>
          <w:numId w:val="35"/>
        </w:numPr>
      </w:pPr>
      <w:r>
        <w:t xml:space="preserve">Mécanicien d'entretien de voitures particulières et véhicules utilitaires légers </w:t>
      </w:r>
    </w:p>
    <w:p w14:paraId="11A2170A" w14:textId="7E0FF2A8" w:rsidR="00DC145C" w:rsidRDefault="00DC145C" w:rsidP="00E778C8">
      <w:pPr>
        <w:pStyle w:val="Paragraphedeliste"/>
        <w:numPr>
          <w:ilvl w:val="0"/>
          <w:numId w:val="35"/>
        </w:numPr>
      </w:pPr>
      <w:r>
        <w:t xml:space="preserve">Opérateur call-center </w:t>
      </w:r>
    </w:p>
    <w:p w14:paraId="125AA617" w14:textId="44DD03C1" w:rsidR="00DC145C" w:rsidRDefault="00DC145C" w:rsidP="00E778C8">
      <w:pPr>
        <w:pStyle w:val="Paragraphedeliste"/>
        <w:numPr>
          <w:ilvl w:val="0"/>
          <w:numId w:val="35"/>
        </w:numPr>
      </w:pPr>
      <w:r>
        <w:t xml:space="preserve">Opérateur de production en industrie alimentaire </w:t>
      </w:r>
    </w:p>
    <w:p w14:paraId="3AA27076" w14:textId="6DE5CC2A" w:rsidR="00DC145C" w:rsidRDefault="00DC145C" w:rsidP="00E778C8">
      <w:pPr>
        <w:pStyle w:val="Paragraphedeliste"/>
        <w:numPr>
          <w:ilvl w:val="0"/>
          <w:numId w:val="35"/>
        </w:numPr>
      </w:pPr>
      <w:r>
        <w:t xml:space="preserve">Pharmacien </w:t>
      </w:r>
    </w:p>
    <w:p w14:paraId="04C129E0" w14:textId="23D66B49" w:rsidR="00DC145C" w:rsidRDefault="00DC145C" w:rsidP="00E778C8">
      <w:pPr>
        <w:pStyle w:val="Paragraphedeliste"/>
        <w:numPr>
          <w:ilvl w:val="0"/>
          <w:numId w:val="35"/>
        </w:numPr>
      </w:pPr>
      <w:r>
        <w:t xml:space="preserve">Psychologue </w:t>
      </w:r>
    </w:p>
    <w:p w14:paraId="01702309" w14:textId="73DE8517" w:rsidR="00DC145C" w:rsidRDefault="00DC145C" w:rsidP="00E778C8">
      <w:pPr>
        <w:pStyle w:val="Paragraphedeliste"/>
        <w:numPr>
          <w:ilvl w:val="0"/>
          <w:numId w:val="35"/>
        </w:numPr>
      </w:pPr>
      <w:r>
        <w:t xml:space="preserve">Responsable marketing </w:t>
      </w:r>
    </w:p>
    <w:p w14:paraId="45FCCDA3" w14:textId="3AA4BEB0" w:rsidR="00DC145C" w:rsidRDefault="00DC145C" w:rsidP="00E778C8">
      <w:pPr>
        <w:pStyle w:val="Paragraphedeliste"/>
        <w:numPr>
          <w:ilvl w:val="0"/>
          <w:numId w:val="35"/>
        </w:numPr>
      </w:pPr>
      <w:r>
        <w:t xml:space="preserve">Sage-femme </w:t>
      </w:r>
    </w:p>
    <w:p w14:paraId="0E69B6FE" w14:textId="5D343F2D" w:rsidR="00DC145C" w:rsidRDefault="00DC145C" w:rsidP="00E778C8">
      <w:pPr>
        <w:pStyle w:val="Paragraphedeliste"/>
        <w:numPr>
          <w:ilvl w:val="0"/>
          <w:numId w:val="35"/>
        </w:numPr>
      </w:pPr>
      <w:r>
        <w:t>Technicien d'installation de matériels de télécommunication</w:t>
      </w:r>
    </w:p>
    <w:p w14:paraId="089DE5E0" w14:textId="38688800" w:rsidR="00DC145C" w:rsidRDefault="00DC145C" w:rsidP="00E778C8">
      <w:pPr>
        <w:pStyle w:val="Paragraphedeliste"/>
        <w:numPr>
          <w:ilvl w:val="0"/>
          <w:numId w:val="35"/>
        </w:numPr>
      </w:pPr>
      <w:r>
        <w:t xml:space="preserve">Technologue de laboratoire médical </w:t>
      </w:r>
    </w:p>
    <w:p w14:paraId="58E82F88" w14:textId="4A6C2F25" w:rsidR="0044603C" w:rsidRDefault="00DC145C" w:rsidP="00E778C8">
      <w:pPr>
        <w:pStyle w:val="Paragraphedeliste"/>
        <w:numPr>
          <w:ilvl w:val="0"/>
          <w:numId w:val="35"/>
        </w:numPr>
      </w:pPr>
      <w:r>
        <w:t xml:space="preserve">Vendeur de véhicules automobiles </w:t>
      </w:r>
    </w:p>
    <w:p w14:paraId="33597EE0" w14:textId="77777777" w:rsidR="005A0356" w:rsidRDefault="005A0356" w:rsidP="005A0356">
      <w:pPr>
        <w:pStyle w:val="Paragraphedeliste"/>
      </w:pPr>
    </w:p>
    <w:p w14:paraId="6A3AF9B5" w14:textId="0B652873" w:rsidR="005A0356" w:rsidRDefault="005A0356" w:rsidP="005A0356">
      <w:r w:rsidRPr="001C3380">
        <w:rPr>
          <w:b/>
          <w:bCs/>
        </w:rPr>
        <w:t>Autres</w:t>
      </w:r>
      <w:r>
        <w:rPr>
          <w:b/>
          <w:bCs/>
        </w:rPr>
        <w:t> :</w:t>
      </w:r>
    </w:p>
    <w:p w14:paraId="651D883F" w14:textId="0A473EA5" w:rsidR="008F10C2" w:rsidRDefault="008F10C2" w:rsidP="005A0356">
      <w:pPr>
        <w:pStyle w:val="Paragraphedeliste"/>
        <w:numPr>
          <w:ilvl w:val="0"/>
          <w:numId w:val="39"/>
        </w:numPr>
      </w:pPr>
      <w:r>
        <w:t>Enseignant, dans les limites de la liste des fonctions en pénurie de main-d’œuvre dans l’enseignement, établie par la communauté française.</w:t>
      </w:r>
    </w:p>
    <w:sectPr w:rsidR="008F10C2" w:rsidSect="00AF6B75">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446C" w14:textId="77777777" w:rsidR="00EC3CEF" w:rsidRDefault="00EC3CEF" w:rsidP="008D34E4">
      <w:pPr>
        <w:spacing w:after="0" w:line="240" w:lineRule="auto"/>
      </w:pPr>
      <w:r>
        <w:separator/>
      </w:r>
    </w:p>
  </w:endnote>
  <w:endnote w:type="continuationSeparator" w:id="0">
    <w:p w14:paraId="4538C178" w14:textId="77777777" w:rsidR="00EC3CEF" w:rsidRDefault="00EC3CEF" w:rsidP="008D34E4">
      <w:pPr>
        <w:spacing w:after="0" w:line="240" w:lineRule="auto"/>
      </w:pPr>
      <w:r>
        <w:continuationSeparator/>
      </w:r>
    </w:p>
  </w:endnote>
  <w:endnote w:type="continuationNotice" w:id="1">
    <w:p w14:paraId="47B6611A" w14:textId="77777777" w:rsidR="00EC3CEF" w:rsidRDefault="00EC3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264"/>
      <w:docPartObj>
        <w:docPartGallery w:val="Page Numbers (Bottom of Page)"/>
        <w:docPartUnique/>
      </w:docPartObj>
    </w:sdtPr>
    <w:sdtEndPr/>
    <w:sdtContent>
      <w:p w14:paraId="48263F1D" w14:textId="03D81D8C" w:rsidR="00312669" w:rsidRDefault="00312669" w:rsidP="000E7F36">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BC60" w14:textId="77777777" w:rsidR="00EC3CEF" w:rsidRDefault="00EC3CEF" w:rsidP="008D34E4">
      <w:pPr>
        <w:spacing w:after="0" w:line="240" w:lineRule="auto"/>
      </w:pPr>
      <w:r>
        <w:separator/>
      </w:r>
    </w:p>
  </w:footnote>
  <w:footnote w:type="continuationSeparator" w:id="0">
    <w:p w14:paraId="42989EFC" w14:textId="77777777" w:rsidR="00EC3CEF" w:rsidRDefault="00EC3CEF" w:rsidP="008D34E4">
      <w:pPr>
        <w:spacing w:after="0" w:line="240" w:lineRule="auto"/>
      </w:pPr>
      <w:r>
        <w:continuationSeparator/>
      </w:r>
    </w:p>
  </w:footnote>
  <w:footnote w:type="continuationNotice" w:id="1">
    <w:p w14:paraId="5929D46B" w14:textId="77777777" w:rsidR="00EC3CEF" w:rsidRDefault="00EC3CEF">
      <w:pPr>
        <w:spacing w:after="0" w:line="240" w:lineRule="auto"/>
      </w:pPr>
    </w:p>
  </w:footnote>
  <w:footnote w:id="2">
    <w:p w14:paraId="0630202C" w14:textId="3A5FE131" w:rsidR="00D04461" w:rsidRDefault="009F698A" w:rsidP="00190A26">
      <w:pPr>
        <w:pStyle w:val="Notedebasdepage"/>
        <w:spacing w:line="240" w:lineRule="auto"/>
      </w:pPr>
      <w:r>
        <w:rPr>
          <w:rStyle w:val="Appelnotedebasdep"/>
        </w:rPr>
        <w:footnoteRef/>
      </w:r>
      <w:r>
        <w:t xml:space="preserve"> Le Conseil économique</w:t>
      </w:r>
      <w:r w:rsidR="00197E66">
        <w:t xml:space="preserve">, social et environnement de Wallonie (CESE Wallonie) </w:t>
      </w:r>
      <w:r w:rsidR="001C164E">
        <w:t xml:space="preserve">a établi une typologie des filières STEM dans son avis </w:t>
      </w:r>
      <w:r w:rsidR="008E22A7">
        <w:t>du</w:t>
      </w:r>
      <w:r w:rsidR="008E22A7" w:rsidRPr="008E22A7">
        <w:t xml:space="preserve"> 20/05/2021.SCIEN.21.AV.02</w:t>
      </w:r>
      <w:r w:rsidR="00FC574B">
        <w:t xml:space="preserve"> « PROPOSITION DE CLASSIFICATION ET D’IDENTIFICATION DES FILIÈRES STEM EN FÉDÉRATION WALLONIE‐BRUXELLES</w:t>
      </w:r>
      <w:r w:rsidR="00C3516C">
        <w:t> »</w:t>
      </w:r>
      <w:r w:rsidR="00FC574B">
        <w:t> </w:t>
      </w:r>
      <w:hyperlink r:id="rId1" w:history="1">
        <w:r w:rsidR="00D04461" w:rsidRPr="00B467A5">
          <w:rPr>
            <w:rStyle w:val="Lienhypertexte"/>
          </w:rPr>
          <w:t>https://www.cesewallonie.be/avis/vproposition-de-classification-et-didentification-des-filieres-stem-en-federation-wallonie</w:t>
        </w:r>
      </w:hyperlink>
      <w:r w:rsidR="00CA340C">
        <w:t xml:space="preserve">. Le « A » </w:t>
      </w:r>
      <w:r w:rsidR="00C4132D">
        <w:t>de STEAM se réfère à « Arts », intégrant les dimensions de recherche et d'innovation, par la créativité et les processus créatifs)</w:t>
      </w:r>
      <w:r w:rsidR="008E22A7">
        <w:t xml:space="preserve"> : </w:t>
      </w:r>
    </w:p>
    <w:p w14:paraId="4BAA3B1F" w14:textId="60391143" w:rsidR="009436EE" w:rsidRDefault="009436EE" w:rsidP="00190A26">
      <w:pPr>
        <w:pStyle w:val="Notedebasdepage"/>
        <w:numPr>
          <w:ilvl w:val="0"/>
          <w:numId w:val="38"/>
        </w:numPr>
        <w:spacing w:line="240" w:lineRule="auto"/>
      </w:pPr>
      <w:r>
        <w:t>STEM : filières dans lesquelles l’accent est clairement mis sur les mathématiques, les sciences,</w:t>
      </w:r>
      <w:r w:rsidR="00D04461">
        <w:t xml:space="preserve"> </w:t>
      </w:r>
      <w:r>
        <w:t>l’ingénierie ou les TIC et dont l’objectif est que les diplômés puissent s’orienter vers une carrière</w:t>
      </w:r>
      <w:r w:rsidR="00D04461">
        <w:t xml:space="preserve"> </w:t>
      </w:r>
      <w:r>
        <w:t>scientifique et/ou techniquement orientée ;</w:t>
      </w:r>
    </w:p>
    <w:p w14:paraId="27A09903" w14:textId="38A55E9E" w:rsidR="009436EE" w:rsidRDefault="009436EE" w:rsidP="00190A26">
      <w:pPr>
        <w:pStyle w:val="Notedebasdepage"/>
        <w:numPr>
          <w:ilvl w:val="0"/>
          <w:numId w:val="37"/>
        </w:numPr>
        <w:spacing w:line="240" w:lineRule="auto"/>
      </w:pPr>
      <w:r>
        <w:t>STEM Santé : filières qui impliquent également un nombre important de matières STEM mais dont la finalité est principalement axée sur la prise en charge des personnes ou des animaux ;</w:t>
      </w:r>
    </w:p>
    <w:p w14:paraId="4C2E73A9" w14:textId="7B927E92" w:rsidR="009436EE" w:rsidRDefault="009436EE" w:rsidP="00190A26">
      <w:pPr>
        <w:pStyle w:val="Notedebasdepage"/>
        <w:numPr>
          <w:ilvl w:val="0"/>
          <w:numId w:val="36"/>
        </w:numPr>
        <w:spacing w:line="240" w:lineRule="auto"/>
      </w:pPr>
      <w:r>
        <w:t>STEM light :filières comprenant un nombre limité de matières STEM mais pouvant venir en appui des démarches d’innovation. Pour cette catégorie, le PPS recommande de se baser sur les filières identifiées en Flandre, et ce afin d’éviter une trop forte dispersion ;</w:t>
      </w:r>
    </w:p>
    <w:p w14:paraId="15A0575A" w14:textId="181878DD" w:rsidR="009F698A" w:rsidRPr="009F698A" w:rsidRDefault="009436EE" w:rsidP="00190A26">
      <w:pPr>
        <w:pStyle w:val="Notedebasdepage"/>
        <w:numPr>
          <w:ilvl w:val="0"/>
          <w:numId w:val="37"/>
        </w:numPr>
        <w:spacing w:line="240" w:lineRule="auto"/>
      </w:pPr>
      <w:r>
        <w:t>Non‐STEM : par exclusion, ce sont toutes les autres filières.</w:t>
      </w:r>
      <w:r w:rsidR="008E22A7">
        <w:t xml:space="preserve"> </w:t>
      </w:r>
    </w:p>
  </w:footnote>
  <w:footnote w:id="3">
    <w:p w14:paraId="6848E28C" w14:textId="4EED0B99" w:rsidR="00EC3DBF" w:rsidRPr="00EC3DBF" w:rsidRDefault="00EC3DBF">
      <w:pPr>
        <w:pStyle w:val="Notedebasdepage"/>
      </w:pPr>
      <w:r>
        <w:rPr>
          <w:rStyle w:val="Appelnotedebasdep"/>
        </w:rPr>
        <w:footnoteRef/>
      </w:r>
      <w:r w:rsidRPr="00EC3DBF">
        <w:t xml:space="preserve"> Voir</w:t>
      </w:r>
      <w:r>
        <w:t xml:space="preserve"> </w:t>
      </w:r>
      <w:r w:rsidR="00D70A2D">
        <w:t>la section « </w:t>
      </w:r>
      <w:r w:rsidR="00D70A2D" w:rsidRPr="00D70A2D">
        <w:t>Découvrir les métiers porteurs</w:t>
      </w:r>
      <w:r w:rsidR="00D70A2D">
        <w:t xml:space="preserve"> » </w:t>
      </w:r>
      <w:r w:rsidR="008C36A7">
        <w:t>sur le site du FOREM</w:t>
      </w:r>
      <w:r w:rsidRPr="00EC3DBF">
        <w:t xml:space="preserve"> </w:t>
      </w:r>
      <w:hyperlink r:id="rId2" w:history="1">
        <w:r w:rsidRPr="00EC3DBF">
          <w:rPr>
            <w:rStyle w:val="Lienhypertexte"/>
          </w:rPr>
          <w:t>https://www.leforem.be/particuliers/metiers-porteurs.html</w:t>
        </w:r>
      </w:hyperlink>
      <w:r w:rsidR="008C36A7">
        <w:t xml:space="preserve">, ou </w:t>
      </w:r>
      <w:r w:rsidR="0059621D">
        <w:t>référ</w:t>
      </w:r>
      <w:r w:rsidR="00AC53EA">
        <w:t xml:space="preserve">ez-vous à la liste en annexe. </w:t>
      </w:r>
      <w:r w:rsidRPr="00EC3DBF">
        <w:t xml:space="preserve"> </w:t>
      </w:r>
    </w:p>
  </w:footnote>
  <w:footnote w:id="4">
    <w:p w14:paraId="2C465129" w14:textId="7296A509" w:rsidR="005A0356" w:rsidRPr="00221467" w:rsidRDefault="005A0356">
      <w:pPr>
        <w:pStyle w:val="Notedebasdepage"/>
        <w:rPr>
          <w:lang w:val="en-US"/>
        </w:rPr>
      </w:pPr>
      <w:r>
        <w:rPr>
          <w:rStyle w:val="Appelnotedebasdep"/>
        </w:rPr>
        <w:footnoteRef/>
      </w:r>
      <w:r w:rsidRPr="00221467">
        <w:rPr>
          <w:lang w:val="en-US"/>
        </w:rPr>
        <w:t xml:space="preserve"> source FOREM</w:t>
      </w:r>
    </w:p>
  </w:footnote>
  <w:footnote w:id="5">
    <w:p w14:paraId="5C366F2F" w14:textId="75F152B4" w:rsidR="005A0356" w:rsidRPr="00221467" w:rsidRDefault="005A0356">
      <w:pPr>
        <w:pStyle w:val="Notedebasdepage"/>
        <w:rPr>
          <w:lang w:val="en-US"/>
        </w:rPr>
      </w:pPr>
      <w:r>
        <w:rPr>
          <w:rStyle w:val="Appelnotedebasdep"/>
        </w:rPr>
        <w:footnoteRef/>
      </w:r>
      <w:r w:rsidRPr="00221467">
        <w:rPr>
          <w:lang w:val="en-US"/>
        </w:rPr>
        <w:t xml:space="preserve"> source FOREM</w:t>
      </w:r>
    </w:p>
  </w:footnote>
  <w:footnote w:id="6">
    <w:p w14:paraId="59FE6BD3" w14:textId="1C6B61CE" w:rsidR="005A0356" w:rsidRPr="00221467" w:rsidRDefault="005A0356">
      <w:pPr>
        <w:pStyle w:val="Notedebasdepage"/>
        <w:rPr>
          <w:lang w:val="en-US"/>
        </w:rPr>
      </w:pPr>
      <w:r>
        <w:rPr>
          <w:rStyle w:val="Appelnotedebasdep"/>
        </w:rPr>
        <w:footnoteRef/>
      </w:r>
      <w:r w:rsidRPr="00221467">
        <w:rPr>
          <w:lang w:val="en-US"/>
        </w:rPr>
        <w:t xml:space="preserve"> source FOREM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D0C42B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97657D6"/>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116B44A"/>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0520171"/>
    <w:multiLevelType w:val="hybridMultilevel"/>
    <w:tmpl w:val="9842A028"/>
    <w:lvl w:ilvl="0" w:tplc="E3828322">
      <w:start w:val="2"/>
      <w:numFmt w:val="bullet"/>
      <w:lvlText w:val="-"/>
      <w:lvlJc w:val="left"/>
      <w:pPr>
        <w:ind w:left="720" w:hanging="360"/>
      </w:pPr>
      <w:rPr>
        <w:rFonts w:ascii="Calibri Light" w:eastAsia="Calibri" w:hAnsi="Calibri Light" w:cs="Calibri Light" w:hint="default"/>
      </w:rPr>
    </w:lvl>
    <w:lvl w:ilvl="1" w:tplc="992E0DAE">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073708D"/>
    <w:multiLevelType w:val="hybridMultilevel"/>
    <w:tmpl w:val="48E62E5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84D301E"/>
    <w:multiLevelType w:val="hybridMultilevel"/>
    <w:tmpl w:val="980682CA"/>
    <w:lvl w:ilvl="0" w:tplc="872C0E64">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62001A"/>
    <w:multiLevelType w:val="hybridMultilevel"/>
    <w:tmpl w:val="8CB0E07A"/>
    <w:lvl w:ilvl="0" w:tplc="31D0557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CC21367"/>
    <w:multiLevelType w:val="hybridMultilevel"/>
    <w:tmpl w:val="4822B35C"/>
    <w:lvl w:ilvl="0" w:tplc="D9C04DA2">
      <w:start w:val="1"/>
      <w:numFmt w:val="bullet"/>
      <w:pStyle w:val="retraitlistenumro"/>
      <w:lvlText w:val=""/>
      <w:lvlJc w:val="left"/>
      <w:pPr>
        <w:ind w:left="1080" w:hanging="360"/>
      </w:pPr>
      <w:rPr>
        <w:rFonts w:ascii="Symbol" w:hAnsi="Symbol" w:hint="default"/>
      </w:rPr>
    </w:lvl>
    <w:lvl w:ilvl="1" w:tplc="39EA4F1E">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1644FB9"/>
    <w:multiLevelType w:val="hybridMultilevel"/>
    <w:tmpl w:val="6A2A2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8B22411"/>
    <w:multiLevelType w:val="hybridMultilevel"/>
    <w:tmpl w:val="AF1C739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B62F35"/>
    <w:multiLevelType w:val="hybridMultilevel"/>
    <w:tmpl w:val="664A9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9D029D"/>
    <w:multiLevelType w:val="hybridMultilevel"/>
    <w:tmpl w:val="7D603A78"/>
    <w:lvl w:ilvl="0" w:tplc="F9C20B40">
      <w:start w:val="1"/>
      <w:numFmt w:val="bullet"/>
      <w:lvlText w:val=""/>
      <w:lvlJc w:val="left"/>
      <w:pPr>
        <w:ind w:left="720" w:hanging="360"/>
      </w:pPr>
      <w:rPr>
        <w:rFonts w:ascii="Symbol" w:hAnsi="Symbol" w:hint="default"/>
      </w:rPr>
    </w:lvl>
    <w:lvl w:ilvl="1" w:tplc="9EB87374">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EC6398"/>
    <w:multiLevelType w:val="hybridMultilevel"/>
    <w:tmpl w:val="A9C2FFD0"/>
    <w:lvl w:ilvl="0" w:tplc="7048E90A">
      <w:start w:val="1"/>
      <w:numFmt w:val="bullet"/>
      <w:lvlText w:val=""/>
      <w:lvlJc w:val="left"/>
      <w:pPr>
        <w:ind w:left="720" w:hanging="360"/>
      </w:pPr>
      <w:rPr>
        <w:rFonts w:ascii="Symbol" w:hAnsi="Symbol" w:hint="default"/>
      </w:rPr>
    </w:lvl>
    <w:lvl w:ilvl="1" w:tplc="93D00D12">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4341D7"/>
    <w:multiLevelType w:val="hybridMultilevel"/>
    <w:tmpl w:val="290AE8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8895D08"/>
    <w:multiLevelType w:val="hybridMultilevel"/>
    <w:tmpl w:val="7814108C"/>
    <w:lvl w:ilvl="0" w:tplc="1A2424DC">
      <w:numFmt w:val="bullet"/>
      <w:lvlText w:val="-"/>
      <w:lvlJc w:val="left"/>
      <w:pPr>
        <w:ind w:left="644" w:hanging="360"/>
      </w:pPr>
      <w:rPr>
        <w:rFonts w:ascii="Verdana" w:eastAsia="Calibri" w:hAnsi="Verdana"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15:restartNumberingAfterBreak="0">
    <w:nsid w:val="2CAD1A02"/>
    <w:multiLevelType w:val="multilevel"/>
    <w:tmpl w:val="A9EA1D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496588"/>
    <w:multiLevelType w:val="hybridMultilevel"/>
    <w:tmpl w:val="2A94D798"/>
    <w:lvl w:ilvl="0" w:tplc="A3883004">
      <w:start w:val="1"/>
      <w:numFmt w:val="decimal"/>
      <w:pStyle w:val="Titre2"/>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15:restartNumberingAfterBreak="0">
    <w:nsid w:val="31886D3C"/>
    <w:multiLevelType w:val="hybridMultilevel"/>
    <w:tmpl w:val="2B2A71BC"/>
    <w:lvl w:ilvl="0" w:tplc="7FF0BCF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4C9512E"/>
    <w:multiLevelType w:val="hybridMultilevel"/>
    <w:tmpl w:val="1422A8C4"/>
    <w:lvl w:ilvl="0" w:tplc="F6D60CD8">
      <w:start w:val="1"/>
      <w:numFmt w:val="upperLetter"/>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36715E74"/>
    <w:multiLevelType w:val="hybridMultilevel"/>
    <w:tmpl w:val="BF2A6534"/>
    <w:lvl w:ilvl="0" w:tplc="FFE6D6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211C24"/>
    <w:multiLevelType w:val="hybridMultilevel"/>
    <w:tmpl w:val="E33ACB46"/>
    <w:lvl w:ilvl="0" w:tplc="F9B437F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C5A7627"/>
    <w:multiLevelType w:val="hybridMultilevel"/>
    <w:tmpl w:val="3586AB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A43812"/>
    <w:multiLevelType w:val="hybridMultilevel"/>
    <w:tmpl w:val="B57621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BB65B4"/>
    <w:multiLevelType w:val="hybridMultilevel"/>
    <w:tmpl w:val="CB74DED8"/>
    <w:lvl w:ilvl="0" w:tplc="E37C9F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7750F7"/>
    <w:multiLevelType w:val="hybridMultilevel"/>
    <w:tmpl w:val="62FCBB5C"/>
    <w:lvl w:ilvl="0" w:tplc="F2B0EDBA">
      <w:start w:val="16"/>
      <w:numFmt w:val="bullet"/>
      <w:lvlText w:val="-"/>
      <w:lvlJc w:val="left"/>
      <w:pPr>
        <w:ind w:left="720" w:hanging="360"/>
      </w:pPr>
      <w:rPr>
        <w:rFonts w:ascii="Calibri" w:eastAsiaTheme="minorHAnsi" w:hAnsi="Calibri" w:cs="Calibri" w:hint="default"/>
        <w:sz w:val="24"/>
      </w:rPr>
    </w:lvl>
    <w:lvl w:ilvl="1" w:tplc="65F269B4">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3A724B"/>
    <w:multiLevelType w:val="hybridMultilevel"/>
    <w:tmpl w:val="0E52E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2BC359C"/>
    <w:multiLevelType w:val="hybridMultilevel"/>
    <w:tmpl w:val="C504D3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6CA4C3C"/>
    <w:multiLevelType w:val="hybridMultilevel"/>
    <w:tmpl w:val="9A4026F4"/>
    <w:lvl w:ilvl="0" w:tplc="28FA45E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C7427EB"/>
    <w:multiLevelType w:val="hybridMultilevel"/>
    <w:tmpl w:val="0988DF8C"/>
    <w:lvl w:ilvl="0" w:tplc="96B2D244">
      <w:start w:val="1"/>
      <w:numFmt w:val="decimal"/>
      <w:pStyle w:val="Listenumros"/>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6855AB2"/>
    <w:multiLevelType w:val="hybridMultilevel"/>
    <w:tmpl w:val="FED83AE0"/>
    <w:lvl w:ilvl="0" w:tplc="1B54D0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D30BE3"/>
    <w:multiLevelType w:val="multilevel"/>
    <w:tmpl w:val="FF1216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666F3F"/>
    <w:multiLevelType w:val="hybridMultilevel"/>
    <w:tmpl w:val="8B687EE2"/>
    <w:lvl w:ilvl="0" w:tplc="28FA45E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B61265D"/>
    <w:multiLevelType w:val="hybridMultilevel"/>
    <w:tmpl w:val="DC16D37C"/>
    <w:lvl w:ilvl="0" w:tplc="3C946CF8">
      <w:start w:val="1"/>
      <w:numFmt w:val="decimal"/>
      <w:pStyle w:val="Titre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4DD0F36"/>
    <w:multiLevelType w:val="hybridMultilevel"/>
    <w:tmpl w:val="7214D7A0"/>
    <w:lvl w:ilvl="0" w:tplc="E37C9F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A7F3873"/>
    <w:multiLevelType w:val="hybridMultilevel"/>
    <w:tmpl w:val="89447FB0"/>
    <w:lvl w:ilvl="0" w:tplc="E37C9F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B6F2107"/>
    <w:multiLevelType w:val="hybridMultilevel"/>
    <w:tmpl w:val="63F65450"/>
    <w:lvl w:ilvl="0" w:tplc="E37C9F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9"/>
  </w:num>
  <w:num w:numId="4">
    <w:abstractNumId w:val="14"/>
  </w:num>
  <w:num w:numId="5">
    <w:abstractNumId w:val="28"/>
  </w:num>
  <w:num w:numId="6">
    <w:abstractNumId w:val="2"/>
  </w:num>
  <w:num w:numId="7">
    <w:abstractNumId w:val="0"/>
  </w:num>
  <w:num w:numId="8">
    <w:abstractNumId w:val="4"/>
  </w:num>
  <w:num w:numId="9">
    <w:abstractNumId w:val="5"/>
  </w:num>
  <w:num w:numId="10">
    <w:abstractNumId w:val="18"/>
  </w:num>
  <w:num w:numId="11">
    <w:abstractNumId w:val="35"/>
  </w:num>
  <w:num w:numId="12">
    <w:abstractNumId w:val="34"/>
  </w:num>
  <w:num w:numId="13">
    <w:abstractNumId w:val="33"/>
  </w:num>
  <w:num w:numId="14">
    <w:abstractNumId w:val="17"/>
  </w:num>
  <w:num w:numId="15">
    <w:abstractNumId w:val="1"/>
  </w:num>
  <w:num w:numId="16">
    <w:abstractNumId w:val="22"/>
  </w:num>
  <w:num w:numId="17">
    <w:abstractNumId w:val="20"/>
  </w:num>
  <w:num w:numId="18">
    <w:abstractNumId w:val="19"/>
  </w:num>
  <w:num w:numId="19">
    <w:abstractNumId w:val="11"/>
  </w:num>
  <w:num w:numId="20">
    <w:abstractNumId w:val="12"/>
  </w:num>
  <w:num w:numId="21">
    <w:abstractNumId w:val="7"/>
  </w:num>
  <w:num w:numId="22">
    <w:abstractNumId w:val="30"/>
  </w:num>
  <w:num w:numId="23">
    <w:abstractNumId w:val="32"/>
  </w:num>
  <w:num w:numId="24">
    <w:abstractNumId w:val="32"/>
  </w:num>
  <w:num w:numId="25">
    <w:abstractNumId w:val="32"/>
  </w:num>
  <w:num w:numId="26">
    <w:abstractNumId w:val="32"/>
  </w:num>
  <w:num w:numId="27">
    <w:abstractNumId w:val="15"/>
  </w:num>
  <w:num w:numId="28">
    <w:abstractNumId w:val="6"/>
  </w:num>
  <w:num w:numId="29">
    <w:abstractNumId w:val="13"/>
  </w:num>
  <w:num w:numId="30">
    <w:abstractNumId w:val="9"/>
  </w:num>
  <w:num w:numId="31">
    <w:abstractNumId w:val="23"/>
  </w:num>
  <w:num w:numId="32">
    <w:abstractNumId w:val="30"/>
  </w:num>
  <w:num w:numId="33">
    <w:abstractNumId w:val="8"/>
  </w:num>
  <w:num w:numId="34">
    <w:abstractNumId w:val="25"/>
  </w:num>
  <w:num w:numId="35">
    <w:abstractNumId w:val="21"/>
  </w:num>
  <w:num w:numId="36">
    <w:abstractNumId w:val="10"/>
  </w:num>
  <w:num w:numId="37">
    <w:abstractNumId w:val="31"/>
  </w:num>
  <w:num w:numId="38">
    <w:abstractNumId w:val="27"/>
  </w:num>
  <w:num w:numId="39">
    <w:abstractNumId w:val="26"/>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4"/>
    <w:rsid w:val="00000476"/>
    <w:rsid w:val="00001781"/>
    <w:rsid w:val="00003E20"/>
    <w:rsid w:val="00003EAC"/>
    <w:rsid w:val="0000569C"/>
    <w:rsid w:val="000057FC"/>
    <w:rsid w:val="000068DC"/>
    <w:rsid w:val="000114A4"/>
    <w:rsid w:val="00011CA4"/>
    <w:rsid w:val="00012F66"/>
    <w:rsid w:val="00013129"/>
    <w:rsid w:val="000132FC"/>
    <w:rsid w:val="00014033"/>
    <w:rsid w:val="00015921"/>
    <w:rsid w:val="00016803"/>
    <w:rsid w:val="0001753A"/>
    <w:rsid w:val="00017BD7"/>
    <w:rsid w:val="00017F44"/>
    <w:rsid w:val="00020B5E"/>
    <w:rsid w:val="00021BC5"/>
    <w:rsid w:val="00022258"/>
    <w:rsid w:val="0002282B"/>
    <w:rsid w:val="0002371E"/>
    <w:rsid w:val="00024164"/>
    <w:rsid w:val="0002478E"/>
    <w:rsid w:val="0002582B"/>
    <w:rsid w:val="000261B2"/>
    <w:rsid w:val="00026C17"/>
    <w:rsid w:val="000279F1"/>
    <w:rsid w:val="0003012A"/>
    <w:rsid w:val="0003067C"/>
    <w:rsid w:val="00030A3B"/>
    <w:rsid w:val="00031126"/>
    <w:rsid w:val="000331F7"/>
    <w:rsid w:val="00033743"/>
    <w:rsid w:val="00034D35"/>
    <w:rsid w:val="000359B1"/>
    <w:rsid w:val="00037C7F"/>
    <w:rsid w:val="00037D4D"/>
    <w:rsid w:val="00037FA0"/>
    <w:rsid w:val="000400BD"/>
    <w:rsid w:val="00043570"/>
    <w:rsid w:val="000446B6"/>
    <w:rsid w:val="0004583B"/>
    <w:rsid w:val="000468D8"/>
    <w:rsid w:val="00046F5E"/>
    <w:rsid w:val="000506DA"/>
    <w:rsid w:val="000514D5"/>
    <w:rsid w:val="00052EF3"/>
    <w:rsid w:val="000547B7"/>
    <w:rsid w:val="00055622"/>
    <w:rsid w:val="00056C7E"/>
    <w:rsid w:val="00057D02"/>
    <w:rsid w:val="000603B9"/>
    <w:rsid w:val="0006066B"/>
    <w:rsid w:val="00061AB9"/>
    <w:rsid w:val="00062408"/>
    <w:rsid w:val="0006244A"/>
    <w:rsid w:val="00062491"/>
    <w:rsid w:val="00062F51"/>
    <w:rsid w:val="00063E7E"/>
    <w:rsid w:val="000643BA"/>
    <w:rsid w:val="00064BCF"/>
    <w:rsid w:val="0006736E"/>
    <w:rsid w:val="00067B06"/>
    <w:rsid w:val="00070242"/>
    <w:rsid w:val="00070554"/>
    <w:rsid w:val="00070F1C"/>
    <w:rsid w:val="000721CE"/>
    <w:rsid w:val="00072A48"/>
    <w:rsid w:val="00074256"/>
    <w:rsid w:val="00074C2A"/>
    <w:rsid w:val="00075E4B"/>
    <w:rsid w:val="00076432"/>
    <w:rsid w:val="000766EB"/>
    <w:rsid w:val="0007756F"/>
    <w:rsid w:val="0007777A"/>
    <w:rsid w:val="0008009D"/>
    <w:rsid w:val="000814AC"/>
    <w:rsid w:val="00081F77"/>
    <w:rsid w:val="00083625"/>
    <w:rsid w:val="000846E1"/>
    <w:rsid w:val="000849A5"/>
    <w:rsid w:val="00084D4D"/>
    <w:rsid w:val="00085AF7"/>
    <w:rsid w:val="00091591"/>
    <w:rsid w:val="0009187D"/>
    <w:rsid w:val="00091E14"/>
    <w:rsid w:val="00094FA4"/>
    <w:rsid w:val="00095986"/>
    <w:rsid w:val="00096A10"/>
    <w:rsid w:val="00097CDF"/>
    <w:rsid w:val="000A0771"/>
    <w:rsid w:val="000A0DB8"/>
    <w:rsid w:val="000A12C8"/>
    <w:rsid w:val="000A178D"/>
    <w:rsid w:val="000A3AEE"/>
    <w:rsid w:val="000A5C13"/>
    <w:rsid w:val="000A6211"/>
    <w:rsid w:val="000A7669"/>
    <w:rsid w:val="000B21A3"/>
    <w:rsid w:val="000B26DA"/>
    <w:rsid w:val="000B2EA8"/>
    <w:rsid w:val="000B41A8"/>
    <w:rsid w:val="000B47C9"/>
    <w:rsid w:val="000B55A2"/>
    <w:rsid w:val="000B595A"/>
    <w:rsid w:val="000B637D"/>
    <w:rsid w:val="000B68FB"/>
    <w:rsid w:val="000B6FEA"/>
    <w:rsid w:val="000B769F"/>
    <w:rsid w:val="000C0E7B"/>
    <w:rsid w:val="000C4662"/>
    <w:rsid w:val="000D06F7"/>
    <w:rsid w:val="000D10E6"/>
    <w:rsid w:val="000D1F92"/>
    <w:rsid w:val="000D21CC"/>
    <w:rsid w:val="000D3480"/>
    <w:rsid w:val="000D38D7"/>
    <w:rsid w:val="000D4B85"/>
    <w:rsid w:val="000D53F2"/>
    <w:rsid w:val="000D5BC4"/>
    <w:rsid w:val="000D6EEC"/>
    <w:rsid w:val="000E0D9B"/>
    <w:rsid w:val="000E0DD4"/>
    <w:rsid w:val="000E0DFC"/>
    <w:rsid w:val="000E1116"/>
    <w:rsid w:val="000E5CFB"/>
    <w:rsid w:val="000E5CFD"/>
    <w:rsid w:val="000E6273"/>
    <w:rsid w:val="000E6A1D"/>
    <w:rsid w:val="000E7F36"/>
    <w:rsid w:val="000F033A"/>
    <w:rsid w:val="000F1D7B"/>
    <w:rsid w:val="000F2EDF"/>
    <w:rsid w:val="000F44A6"/>
    <w:rsid w:val="000F6945"/>
    <w:rsid w:val="000F779F"/>
    <w:rsid w:val="001009E1"/>
    <w:rsid w:val="00101593"/>
    <w:rsid w:val="00105269"/>
    <w:rsid w:val="00105A3D"/>
    <w:rsid w:val="00105E9F"/>
    <w:rsid w:val="0010631C"/>
    <w:rsid w:val="0010632D"/>
    <w:rsid w:val="00106984"/>
    <w:rsid w:val="001074B8"/>
    <w:rsid w:val="00112045"/>
    <w:rsid w:val="001154DB"/>
    <w:rsid w:val="00115C9D"/>
    <w:rsid w:val="00120146"/>
    <w:rsid w:val="001208AA"/>
    <w:rsid w:val="0012268C"/>
    <w:rsid w:val="00122B8D"/>
    <w:rsid w:val="00122D13"/>
    <w:rsid w:val="001237E0"/>
    <w:rsid w:val="00124B07"/>
    <w:rsid w:val="00127873"/>
    <w:rsid w:val="00127A36"/>
    <w:rsid w:val="00127FCA"/>
    <w:rsid w:val="00131889"/>
    <w:rsid w:val="00131A39"/>
    <w:rsid w:val="00132562"/>
    <w:rsid w:val="001327AD"/>
    <w:rsid w:val="00132AE2"/>
    <w:rsid w:val="00132BDD"/>
    <w:rsid w:val="00132CC6"/>
    <w:rsid w:val="00134598"/>
    <w:rsid w:val="00134E0C"/>
    <w:rsid w:val="001407E7"/>
    <w:rsid w:val="00141416"/>
    <w:rsid w:val="00141A0B"/>
    <w:rsid w:val="00141A4F"/>
    <w:rsid w:val="00141BC5"/>
    <w:rsid w:val="001423AE"/>
    <w:rsid w:val="0014282D"/>
    <w:rsid w:val="00142DBA"/>
    <w:rsid w:val="00143322"/>
    <w:rsid w:val="00144359"/>
    <w:rsid w:val="00144B27"/>
    <w:rsid w:val="0014559D"/>
    <w:rsid w:val="001457EA"/>
    <w:rsid w:val="00145F62"/>
    <w:rsid w:val="001515AA"/>
    <w:rsid w:val="00152112"/>
    <w:rsid w:val="001536B9"/>
    <w:rsid w:val="00153A9E"/>
    <w:rsid w:val="00154980"/>
    <w:rsid w:val="0015515E"/>
    <w:rsid w:val="001557A8"/>
    <w:rsid w:val="00155B82"/>
    <w:rsid w:val="001577D3"/>
    <w:rsid w:val="00157EB3"/>
    <w:rsid w:val="001605E1"/>
    <w:rsid w:val="00165FDB"/>
    <w:rsid w:val="00167F96"/>
    <w:rsid w:val="0017008D"/>
    <w:rsid w:val="00170216"/>
    <w:rsid w:val="00172E0D"/>
    <w:rsid w:val="001737F7"/>
    <w:rsid w:val="00175D27"/>
    <w:rsid w:val="001765A0"/>
    <w:rsid w:val="00176B7D"/>
    <w:rsid w:val="00177340"/>
    <w:rsid w:val="001803B3"/>
    <w:rsid w:val="00180461"/>
    <w:rsid w:val="00183C6E"/>
    <w:rsid w:val="00183E6E"/>
    <w:rsid w:val="00184781"/>
    <w:rsid w:val="001852E7"/>
    <w:rsid w:val="00186238"/>
    <w:rsid w:val="001863A5"/>
    <w:rsid w:val="00186540"/>
    <w:rsid w:val="00186E91"/>
    <w:rsid w:val="00190A26"/>
    <w:rsid w:val="00191437"/>
    <w:rsid w:val="001914D5"/>
    <w:rsid w:val="001914EF"/>
    <w:rsid w:val="00191ADA"/>
    <w:rsid w:val="00191CB3"/>
    <w:rsid w:val="00193E88"/>
    <w:rsid w:val="0019707D"/>
    <w:rsid w:val="00197E66"/>
    <w:rsid w:val="001A0741"/>
    <w:rsid w:val="001A09A2"/>
    <w:rsid w:val="001A1CD7"/>
    <w:rsid w:val="001A1D21"/>
    <w:rsid w:val="001A4DCF"/>
    <w:rsid w:val="001A516B"/>
    <w:rsid w:val="001A5301"/>
    <w:rsid w:val="001A77E5"/>
    <w:rsid w:val="001B0C0C"/>
    <w:rsid w:val="001B153F"/>
    <w:rsid w:val="001B181E"/>
    <w:rsid w:val="001B2C45"/>
    <w:rsid w:val="001B4E60"/>
    <w:rsid w:val="001B7083"/>
    <w:rsid w:val="001B71F7"/>
    <w:rsid w:val="001B741E"/>
    <w:rsid w:val="001C14C7"/>
    <w:rsid w:val="001C164E"/>
    <w:rsid w:val="001C19B3"/>
    <w:rsid w:val="001C2942"/>
    <w:rsid w:val="001C2FC6"/>
    <w:rsid w:val="001C3380"/>
    <w:rsid w:val="001C4184"/>
    <w:rsid w:val="001C48CF"/>
    <w:rsid w:val="001C56FB"/>
    <w:rsid w:val="001C574B"/>
    <w:rsid w:val="001C7D9A"/>
    <w:rsid w:val="001D08CA"/>
    <w:rsid w:val="001D109C"/>
    <w:rsid w:val="001D1CD2"/>
    <w:rsid w:val="001D3086"/>
    <w:rsid w:val="001D3F93"/>
    <w:rsid w:val="001D6503"/>
    <w:rsid w:val="001D6822"/>
    <w:rsid w:val="001E027F"/>
    <w:rsid w:val="001E1EB6"/>
    <w:rsid w:val="001E2553"/>
    <w:rsid w:val="001E32FB"/>
    <w:rsid w:val="001E4085"/>
    <w:rsid w:val="001E48A7"/>
    <w:rsid w:val="001E4A54"/>
    <w:rsid w:val="001F02A2"/>
    <w:rsid w:val="001F0362"/>
    <w:rsid w:val="001F05C2"/>
    <w:rsid w:val="001F1C33"/>
    <w:rsid w:val="001F3106"/>
    <w:rsid w:val="001F3C82"/>
    <w:rsid w:val="001F5102"/>
    <w:rsid w:val="001F5657"/>
    <w:rsid w:val="001F59BF"/>
    <w:rsid w:val="001F6303"/>
    <w:rsid w:val="001F67B0"/>
    <w:rsid w:val="00200C8B"/>
    <w:rsid w:val="002011D2"/>
    <w:rsid w:val="00201FB7"/>
    <w:rsid w:val="002023B5"/>
    <w:rsid w:val="002031BB"/>
    <w:rsid w:val="002041ED"/>
    <w:rsid w:val="00204EF5"/>
    <w:rsid w:val="0020573F"/>
    <w:rsid w:val="00205A00"/>
    <w:rsid w:val="002068A9"/>
    <w:rsid w:val="00207F97"/>
    <w:rsid w:val="00210A6C"/>
    <w:rsid w:val="00211DB6"/>
    <w:rsid w:val="002135D0"/>
    <w:rsid w:val="00213F1E"/>
    <w:rsid w:val="00214755"/>
    <w:rsid w:val="0021569A"/>
    <w:rsid w:val="00215E03"/>
    <w:rsid w:val="0022079A"/>
    <w:rsid w:val="002208DD"/>
    <w:rsid w:val="00221467"/>
    <w:rsid w:val="002214FF"/>
    <w:rsid w:val="0022152D"/>
    <w:rsid w:val="00221C90"/>
    <w:rsid w:val="00222794"/>
    <w:rsid w:val="00224397"/>
    <w:rsid w:val="002250F8"/>
    <w:rsid w:val="002264E2"/>
    <w:rsid w:val="002276EF"/>
    <w:rsid w:val="00231FAA"/>
    <w:rsid w:val="0023334E"/>
    <w:rsid w:val="00233761"/>
    <w:rsid w:val="00233965"/>
    <w:rsid w:val="00233B69"/>
    <w:rsid w:val="00234422"/>
    <w:rsid w:val="0023472A"/>
    <w:rsid w:val="00234E66"/>
    <w:rsid w:val="00236D5E"/>
    <w:rsid w:val="00236F01"/>
    <w:rsid w:val="002370E1"/>
    <w:rsid w:val="00237762"/>
    <w:rsid w:val="00237DEE"/>
    <w:rsid w:val="00242EEC"/>
    <w:rsid w:val="00245894"/>
    <w:rsid w:val="002531F5"/>
    <w:rsid w:val="00254145"/>
    <w:rsid w:val="00254C47"/>
    <w:rsid w:val="002615EE"/>
    <w:rsid w:val="00261D1A"/>
    <w:rsid w:val="00261D35"/>
    <w:rsid w:val="002639E0"/>
    <w:rsid w:val="002641A8"/>
    <w:rsid w:val="00265B27"/>
    <w:rsid w:val="00266626"/>
    <w:rsid w:val="002669AE"/>
    <w:rsid w:val="00267AB2"/>
    <w:rsid w:val="00267D03"/>
    <w:rsid w:val="002702F2"/>
    <w:rsid w:val="00270A42"/>
    <w:rsid w:val="00271711"/>
    <w:rsid w:val="002740AD"/>
    <w:rsid w:val="002745F0"/>
    <w:rsid w:val="0027494F"/>
    <w:rsid w:val="0027538D"/>
    <w:rsid w:val="002753F2"/>
    <w:rsid w:val="0027629C"/>
    <w:rsid w:val="002811B0"/>
    <w:rsid w:val="002811BF"/>
    <w:rsid w:val="00281445"/>
    <w:rsid w:val="00282E63"/>
    <w:rsid w:val="002832DA"/>
    <w:rsid w:val="00284E18"/>
    <w:rsid w:val="0028533B"/>
    <w:rsid w:val="00286296"/>
    <w:rsid w:val="00286C6B"/>
    <w:rsid w:val="00286EB7"/>
    <w:rsid w:val="00287346"/>
    <w:rsid w:val="002879E7"/>
    <w:rsid w:val="00287F42"/>
    <w:rsid w:val="0029181B"/>
    <w:rsid w:val="00292A67"/>
    <w:rsid w:val="00293013"/>
    <w:rsid w:val="002946AE"/>
    <w:rsid w:val="0029520F"/>
    <w:rsid w:val="0029669F"/>
    <w:rsid w:val="00296A8C"/>
    <w:rsid w:val="002A0F52"/>
    <w:rsid w:val="002A1A16"/>
    <w:rsid w:val="002A2513"/>
    <w:rsid w:val="002A2E9D"/>
    <w:rsid w:val="002A38A2"/>
    <w:rsid w:val="002A5EC3"/>
    <w:rsid w:val="002A5EC6"/>
    <w:rsid w:val="002A61A0"/>
    <w:rsid w:val="002A6699"/>
    <w:rsid w:val="002B050F"/>
    <w:rsid w:val="002B09DC"/>
    <w:rsid w:val="002B1937"/>
    <w:rsid w:val="002B2034"/>
    <w:rsid w:val="002B2BC3"/>
    <w:rsid w:val="002B2D2A"/>
    <w:rsid w:val="002B3C6D"/>
    <w:rsid w:val="002B7A1F"/>
    <w:rsid w:val="002B7F5B"/>
    <w:rsid w:val="002C0203"/>
    <w:rsid w:val="002C53C0"/>
    <w:rsid w:val="002C6B32"/>
    <w:rsid w:val="002C7717"/>
    <w:rsid w:val="002C7AB3"/>
    <w:rsid w:val="002C7C8E"/>
    <w:rsid w:val="002D0BE2"/>
    <w:rsid w:val="002D44C7"/>
    <w:rsid w:val="002D5027"/>
    <w:rsid w:val="002D7040"/>
    <w:rsid w:val="002D7770"/>
    <w:rsid w:val="002D77AE"/>
    <w:rsid w:val="002E305D"/>
    <w:rsid w:val="002E3246"/>
    <w:rsid w:val="002E40F9"/>
    <w:rsid w:val="002E48F3"/>
    <w:rsid w:val="002E6647"/>
    <w:rsid w:val="002E6B83"/>
    <w:rsid w:val="002E7393"/>
    <w:rsid w:val="002F00FF"/>
    <w:rsid w:val="002F0246"/>
    <w:rsid w:val="002F2515"/>
    <w:rsid w:val="002F4495"/>
    <w:rsid w:val="002F53B4"/>
    <w:rsid w:val="003011D4"/>
    <w:rsid w:val="0030146B"/>
    <w:rsid w:val="00302C84"/>
    <w:rsid w:val="00302D82"/>
    <w:rsid w:val="003031CA"/>
    <w:rsid w:val="00303590"/>
    <w:rsid w:val="0030492C"/>
    <w:rsid w:val="00304957"/>
    <w:rsid w:val="0030539B"/>
    <w:rsid w:val="003061A1"/>
    <w:rsid w:val="00306914"/>
    <w:rsid w:val="00307755"/>
    <w:rsid w:val="00312669"/>
    <w:rsid w:val="0031307E"/>
    <w:rsid w:val="00313540"/>
    <w:rsid w:val="00313D1F"/>
    <w:rsid w:val="0031466C"/>
    <w:rsid w:val="00315260"/>
    <w:rsid w:val="003154A3"/>
    <w:rsid w:val="00317FFD"/>
    <w:rsid w:val="003202DF"/>
    <w:rsid w:val="00320A9B"/>
    <w:rsid w:val="00321BCB"/>
    <w:rsid w:val="00322816"/>
    <w:rsid w:val="00322EF5"/>
    <w:rsid w:val="00324A6A"/>
    <w:rsid w:val="00324C7D"/>
    <w:rsid w:val="003256D5"/>
    <w:rsid w:val="00325F91"/>
    <w:rsid w:val="003273D3"/>
    <w:rsid w:val="003308E5"/>
    <w:rsid w:val="003310BB"/>
    <w:rsid w:val="00332427"/>
    <w:rsid w:val="00332B31"/>
    <w:rsid w:val="00335948"/>
    <w:rsid w:val="00335A99"/>
    <w:rsid w:val="00337CDD"/>
    <w:rsid w:val="00337EF1"/>
    <w:rsid w:val="00337F2B"/>
    <w:rsid w:val="00340DEA"/>
    <w:rsid w:val="00341F68"/>
    <w:rsid w:val="00341FDF"/>
    <w:rsid w:val="0034291D"/>
    <w:rsid w:val="00343544"/>
    <w:rsid w:val="003442CE"/>
    <w:rsid w:val="003443D0"/>
    <w:rsid w:val="0034553C"/>
    <w:rsid w:val="003455B7"/>
    <w:rsid w:val="0034575B"/>
    <w:rsid w:val="00345F73"/>
    <w:rsid w:val="0034657C"/>
    <w:rsid w:val="00346906"/>
    <w:rsid w:val="00350913"/>
    <w:rsid w:val="003524A2"/>
    <w:rsid w:val="00352995"/>
    <w:rsid w:val="00352D70"/>
    <w:rsid w:val="00352F19"/>
    <w:rsid w:val="003549C2"/>
    <w:rsid w:val="00354D45"/>
    <w:rsid w:val="00355B8A"/>
    <w:rsid w:val="00355BB4"/>
    <w:rsid w:val="00356595"/>
    <w:rsid w:val="00357612"/>
    <w:rsid w:val="00360B21"/>
    <w:rsid w:val="00361FFB"/>
    <w:rsid w:val="00362B4C"/>
    <w:rsid w:val="00363013"/>
    <w:rsid w:val="00363505"/>
    <w:rsid w:val="003639F6"/>
    <w:rsid w:val="00363A0D"/>
    <w:rsid w:val="00364D56"/>
    <w:rsid w:val="003665EC"/>
    <w:rsid w:val="0036668B"/>
    <w:rsid w:val="00366A94"/>
    <w:rsid w:val="003676C6"/>
    <w:rsid w:val="00371041"/>
    <w:rsid w:val="00371836"/>
    <w:rsid w:val="00371F17"/>
    <w:rsid w:val="00372072"/>
    <w:rsid w:val="00374121"/>
    <w:rsid w:val="00374AF8"/>
    <w:rsid w:val="00374BE8"/>
    <w:rsid w:val="00375E47"/>
    <w:rsid w:val="0037640B"/>
    <w:rsid w:val="003764D7"/>
    <w:rsid w:val="003775DC"/>
    <w:rsid w:val="003801E5"/>
    <w:rsid w:val="003807ED"/>
    <w:rsid w:val="00381771"/>
    <w:rsid w:val="00382447"/>
    <w:rsid w:val="00383D80"/>
    <w:rsid w:val="00385236"/>
    <w:rsid w:val="0039014F"/>
    <w:rsid w:val="0039175E"/>
    <w:rsid w:val="003939B8"/>
    <w:rsid w:val="003941DF"/>
    <w:rsid w:val="0039438B"/>
    <w:rsid w:val="003955B9"/>
    <w:rsid w:val="00397624"/>
    <w:rsid w:val="00397B65"/>
    <w:rsid w:val="003A0E78"/>
    <w:rsid w:val="003A192A"/>
    <w:rsid w:val="003A1CFC"/>
    <w:rsid w:val="003A1FD8"/>
    <w:rsid w:val="003A2DF7"/>
    <w:rsid w:val="003A4420"/>
    <w:rsid w:val="003A60E6"/>
    <w:rsid w:val="003A7644"/>
    <w:rsid w:val="003A7796"/>
    <w:rsid w:val="003B0F51"/>
    <w:rsid w:val="003B1A0C"/>
    <w:rsid w:val="003B22FA"/>
    <w:rsid w:val="003B3B14"/>
    <w:rsid w:val="003B5D0D"/>
    <w:rsid w:val="003B61F9"/>
    <w:rsid w:val="003B6430"/>
    <w:rsid w:val="003B706C"/>
    <w:rsid w:val="003C1357"/>
    <w:rsid w:val="003C37B0"/>
    <w:rsid w:val="003C611C"/>
    <w:rsid w:val="003D083E"/>
    <w:rsid w:val="003D171F"/>
    <w:rsid w:val="003D1F8C"/>
    <w:rsid w:val="003D3851"/>
    <w:rsid w:val="003D48BB"/>
    <w:rsid w:val="003D5290"/>
    <w:rsid w:val="003E0198"/>
    <w:rsid w:val="003E0C1A"/>
    <w:rsid w:val="003E14F3"/>
    <w:rsid w:val="003E34E8"/>
    <w:rsid w:val="003E350E"/>
    <w:rsid w:val="003E406A"/>
    <w:rsid w:val="003E5679"/>
    <w:rsid w:val="003E5D4F"/>
    <w:rsid w:val="003E647E"/>
    <w:rsid w:val="003E6637"/>
    <w:rsid w:val="003E6961"/>
    <w:rsid w:val="003E7A3E"/>
    <w:rsid w:val="003E7EB2"/>
    <w:rsid w:val="003F10FE"/>
    <w:rsid w:val="003F1997"/>
    <w:rsid w:val="003F1F2F"/>
    <w:rsid w:val="003F2B72"/>
    <w:rsid w:val="003F2BAF"/>
    <w:rsid w:val="003F4523"/>
    <w:rsid w:val="003F4A35"/>
    <w:rsid w:val="003F5611"/>
    <w:rsid w:val="003F589F"/>
    <w:rsid w:val="003F6257"/>
    <w:rsid w:val="003F684A"/>
    <w:rsid w:val="003F68BF"/>
    <w:rsid w:val="003F79B1"/>
    <w:rsid w:val="00401058"/>
    <w:rsid w:val="0040158A"/>
    <w:rsid w:val="00401A80"/>
    <w:rsid w:val="00401BA0"/>
    <w:rsid w:val="004034BE"/>
    <w:rsid w:val="00403C44"/>
    <w:rsid w:val="00404A5E"/>
    <w:rsid w:val="00405553"/>
    <w:rsid w:val="004074AE"/>
    <w:rsid w:val="00407663"/>
    <w:rsid w:val="004076F7"/>
    <w:rsid w:val="004100AA"/>
    <w:rsid w:val="00411566"/>
    <w:rsid w:val="00412BAD"/>
    <w:rsid w:val="00413ADF"/>
    <w:rsid w:val="00413F1B"/>
    <w:rsid w:val="004140B8"/>
    <w:rsid w:val="00414D4B"/>
    <w:rsid w:val="00415C58"/>
    <w:rsid w:val="00415CA6"/>
    <w:rsid w:val="00415F1E"/>
    <w:rsid w:val="00416653"/>
    <w:rsid w:val="00416A47"/>
    <w:rsid w:val="00416FFF"/>
    <w:rsid w:val="00420C8A"/>
    <w:rsid w:val="00420D50"/>
    <w:rsid w:val="004214FE"/>
    <w:rsid w:val="004228D0"/>
    <w:rsid w:val="00422B44"/>
    <w:rsid w:val="004241B7"/>
    <w:rsid w:val="00424967"/>
    <w:rsid w:val="004251AB"/>
    <w:rsid w:val="00425BAC"/>
    <w:rsid w:val="00430D41"/>
    <w:rsid w:val="00431E8E"/>
    <w:rsid w:val="00432022"/>
    <w:rsid w:val="00433F09"/>
    <w:rsid w:val="0043484B"/>
    <w:rsid w:val="00434948"/>
    <w:rsid w:val="00435434"/>
    <w:rsid w:val="00436937"/>
    <w:rsid w:val="0043768F"/>
    <w:rsid w:val="0044009F"/>
    <w:rsid w:val="004401AF"/>
    <w:rsid w:val="00441205"/>
    <w:rsid w:val="00441230"/>
    <w:rsid w:val="00441C32"/>
    <w:rsid w:val="00442520"/>
    <w:rsid w:val="004429C8"/>
    <w:rsid w:val="00444B0C"/>
    <w:rsid w:val="00444E44"/>
    <w:rsid w:val="00445152"/>
    <w:rsid w:val="0044575A"/>
    <w:rsid w:val="00445CAA"/>
    <w:rsid w:val="0044603C"/>
    <w:rsid w:val="0044679A"/>
    <w:rsid w:val="00446CC5"/>
    <w:rsid w:val="00450279"/>
    <w:rsid w:val="004519E0"/>
    <w:rsid w:val="004524A9"/>
    <w:rsid w:val="004536D3"/>
    <w:rsid w:val="00454FC5"/>
    <w:rsid w:val="00457787"/>
    <w:rsid w:val="00462143"/>
    <w:rsid w:val="00462ED7"/>
    <w:rsid w:val="0046438C"/>
    <w:rsid w:val="00464C66"/>
    <w:rsid w:val="004651BD"/>
    <w:rsid w:val="00465F8D"/>
    <w:rsid w:val="00467697"/>
    <w:rsid w:val="00467D3B"/>
    <w:rsid w:val="00467DD9"/>
    <w:rsid w:val="00470FDC"/>
    <w:rsid w:val="00472FAA"/>
    <w:rsid w:val="00473278"/>
    <w:rsid w:val="004737F1"/>
    <w:rsid w:val="004741A7"/>
    <w:rsid w:val="00474EB6"/>
    <w:rsid w:val="004757CC"/>
    <w:rsid w:val="00475E7A"/>
    <w:rsid w:val="0047710F"/>
    <w:rsid w:val="0048063A"/>
    <w:rsid w:val="00481353"/>
    <w:rsid w:val="00481D3C"/>
    <w:rsid w:val="004836FB"/>
    <w:rsid w:val="004845C2"/>
    <w:rsid w:val="00485CA3"/>
    <w:rsid w:val="00486C44"/>
    <w:rsid w:val="0049122C"/>
    <w:rsid w:val="00491B5C"/>
    <w:rsid w:val="004928CC"/>
    <w:rsid w:val="00493810"/>
    <w:rsid w:val="00493D10"/>
    <w:rsid w:val="004A071D"/>
    <w:rsid w:val="004A1677"/>
    <w:rsid w:val="004A231A"/>
    <w:rsid w:val="004A25FC"/>
    <w:rsid w:val="004A2E01"/>
    <w:rsid w:val="004A341C"/>
    <w:rsid w:val="004A3DA5"/>
    <w:rsid w:val="004A4766"/>
    <w:rsid w:val="004A4947"/>
    <w:rsid w:val="004B0E05"/>
    <w:rsid w:val="004B1834"/>
    <w:rsid w:val="004B1ECF"/>
    <w:rsid w:val="004B29D3"/>
    <w:rsid w:val="004B2DDD"/>
    <w:rsid w:val="004B52FA"/>
    <w:rsid w:val="004C0605"/>
    <w:rsid w:val="004C16F8"/>
    <w:rsid w:val="004C28F7"/>
    <w:rsid w:val="004C47B1"/>
    <w:rsid w:val="004C4C17"/>
    <w:rsid w:val="004C6B38"/>
    <w:rsid w:val="004C6F14"/>
    <w:rsid w:val="004C6FCA"/>
    <w:rsid w:val="004C704A"/>
    <w:rsid w:val="004D1451"/>
    <w:rsid w:val="004D1847"/>
    <w:rsid w:val="004D2818"/>
    <w:rsid w:val="004D62BB"/>
    <w:rsid w:val="004E295D"/>
    <w:rsid w:val="004E3D40"/>
    <w:rsid w:val="004E44A9"/>
    <w:rsid w:val="004E4D7A"/>
    <w:rsid w:val="004E56DE"/>
    <w:rsid w:val="004E5DFD"/>
    <w:rsid w:val="004E6173"/>
    <w:rsid w:val="004E7930"/>
    <w:rsid w:val="004E79B5"/>
    <w:rsid w:val="004E7B12"/>
    <w:rsid w:val="004F0B8A"/>
    <w:rsid w:val="004F1441"/>
    <w:rsid w:val="004F1463"/>
    <w:rsid w:val="004F1861"/>
    <w:rsid w:val="004F29E1"/>
    <w:rsid w:val="004F33C4"/>
    <w:rsid w:val="004F381A"/>
    <w:rsid w:val="004F50BD"/>
    <w:rsid w:val="004F59C8"/>
    <w:rsid w:val="004F6019"/>
    <w:rsid w:val="004F6460"/>
    <w:rsid w:val="00503501"/>
    <w:rsid w:val="005059D0"/>
    <w:rsid w:val="00506088"/>
    <w:rsid w:val="0050622E"/>
    <w:rsid w:val="00507B24"/>
    <w:rsid w:val="00510F9B"/>
    <w:rsid w:val="0051164A"/>
    <w:rsid w:val="00511B96"/>
    <w:rsid w:val="00511F79"/>
    <w:rsid w:val="00515180"/>
    <w:rsid w:val="005154CB"/>
    <w:rsid w:val="00516ACA"/>
    <w:rsid w:val="0051761A"/>
    <w:rsid w:val="00517649"/>
    <w:rsid w:val="00520326"/>
    <w:rsid w:val="005216B4"/>
    <w:rsid w:val="005227D4"/>
    <w:rsid w:val="005229A6"/>
    <w:rsid w:val="0052382C"/>
    <w:rsid w:val="005245F0"/>
    <w:rsid w:val="00524D7E"/>
    <w:rsid w:val="00524DAA"/>
    <w:rsid w:val="0052645B"/>
    <w:rsid w:val="00527905"/>
    <w:rsid w:val="0053040D"/>
    <w:rsid w:val="0053177E"/>
    <w:rsid w:val="005325E6"/>
    <w:rsid w:val="005327BF"/>
    <w:rsid w:val="00534D40"/>
    <w:rsid w:val="005358DA"/>
    <w:rsid w:val="00535926"/>
    <w:rsid w:val="00535E74"/>
    <w:rsid w:val="005362B4"/>
    <w:rsid w:val="00536B52"/>
    <w:rsid w:val="005371D8"/>
    <w:rsid w:val="0054058C"/>
    <w:rsid w:val="00540907"/>
    <w:rsid w:val="00541702"/>
    <w:rsid w:val="0054240F"/>
    <w:rsid w:val="0054324A"/>
    <w:rsid w:val="005453B5"/>
    <w:rsid w:val="00545A7C"/>
    <w:rsid w:val="00546EBB"/>
    <w:rsid w:val="00547D4E"/>
    <w:rsid w:val="00552EC6"/>
    <w:rsid w:val="0055573A"/>
    <w:rsid w:val="0055589D"/>
    <w:rsid w:val="00555A7C"/>
    <w:rsid w:val="00556141"/>
    <w:rsid w:val="005563D8"/>
    <w:rsid w:val="00556926"/>
    <w:rsid w:val="00556A97"/>
    <w:rsid w:val="00560766"/>
    <w:rsid w:val="00562147"/>
    <w:rsid w:val="00562AAF"/>
    <w:rsid w:val="00562DB0"/>
    <w:rsid w:val="00563C14"/>
    <w:rsid w:val="00563E9B"/>
    <w:rsid w:val="00563FCF"/>
    <w:rsid w:val="005642D4"/>
    <w:rsid w:val="005643A5"/>
    <w:rsid w:val="00565D5B"/>
    <w:rsid w:val="00565E06"/>
    <w:rsid w:val="00566585"/>
    <w:rsid w:val="005676D2"/>
    <w:rsid w:val="00567C8F"/>
    <w:rsid w:val="0057005C"/>
    <w:rsid w:val="005715D6"/>
    <w:rsid w:val="0057441D"/>
    <w:rsid w:val="00575169"/>
    <w:rsid w:val="00577FF3"/>
    <w:rsid w:val="0058003D"/>
    <w:rsid w:val="00580569"/>
    <w:rsid w:val="00580CF3"/>
    <w:rsid w:val="00581B66"/>
    <w:rsid w:val="00582B2F"/>
    <w:rsid w:val="00586BD8"/>
    <w:rsid w:val="0058714F"/>
    <w:rsid w:val="00590F92"/>
    <w:rsid w:val="005924AB"/>
    <w:rsid w:val="005924F5"/>
    <w:rsid w:val="00593730"/>
    <w:rsid w:val="005943FD"/>
    <w:rsid w:val="00595100"/>
    <w:rsid w:val="005957F1"/>
    <w:rsid w:val="00595C72"/>
    <w:rsid w:val="0059621D"/>
    <w:rsid w:val="00596AF4"/>
    <w:rsid w:val="00596F79"/>
    <w:rsid w:val="005A0356"/>
    <w:rsid w:val="005A0928"/>
    <w:rsid w:val="005A0ADA"/>
    <w:rsid w:val="005A20BE"/>
    <w:rsid w:val="005A29F3"/>
    <w:rsid w:val="005A2F15"/>
    <w:rsid w:val="005A3A6C"/>
    <w:rsid w:val="005A3CC4"/>
    <w:rsid w:val="005A3D4A"/>
    <w:rsid w:val="005A4D95"/>
    <w:rsid w:val="005A5035"/>
    <w:rsid w:val="005A5BCF"/>
    <w:rsid w:val="005A5D13"/>
    <w:rsid w:val="005A5FD2"/>
    <w:rsid w:val="005A693A"/>
    <w:rsid w:val="005A6D63"/>
    <w:rsid w:val="005A7484"/>
    <w:rsid w:val="005A770D"/>
    <w:rsid w:val="005B00EB"/>
    <w:rsid w:val="005B0979"/>
    <w:rsid w:val="005B0A48"/>
    <w:rsid w:val="005B0F33"/>
    <w:rsid w:val="005B11DF"/>
    <w:rsid w:val="005B14C0"/>
    <w:rsid w:val="005B17C8"/>
    <w:rsid w:val="005B1FD7"/>
    <w:rsid w:val="005B26F0"/>
    <w:rsid w:val="005B5A43"/>
    <w:rsid w:val="005B6DD1"/>
    <w:rsid w:val="005B7264"/>
    <w:rsid w:val="005B765B"/>
    <w:rsid w:val="005C04B4"/>
    <w:rsid w:val="005C0A06"/>
    <w:rsid w:val="005C0C97"/>
    <w:rsid w:val="005C1460"/>
    <w:rsid w:val="005C20CB"/>
    <w:rsid w:val="005C2D9F"/>
    <w:rsid w:val="005C303A"/>
    <w:rsid w:val="005C39CF"/>
    <w:rsid w:val="005C5689"/>
    <w:rsid w:val="005C72C0"/>
    <w:rsid w:val="005C732D"/>
    <w:rsid w:val="005D1A75"/>
    <w:rsid w:val="005D1AFC"/>
    <w:rsid w:val="005D1CB1"/>
    <w:rsid w:val="005D25A4"/>
    <w:rsid w:val="005D3719"/>
    <w:rsid w:val="005D373F"/>
    <w:rsid w:val="005D5C11"/>
    <w:rsid w:val="005D7912"/>
    <w:rsid w:val="005E0411"/>
    <w:rsid w:val="005E1A14"/>
    <w:rsid w:val="005E2926"/>
    <w:rsid w:val="005E29C8"/>
    <w:rsid w:val="005E2E31"/>
    <w:rsid w:val="005E2FD9"/>
    <w:rsid w:val="005E42C1"/>
    <w:rsid w:val="005E45D4"/>
    <w:rsid w:val="005E63EC"/>
    <w:rsid w:val="005E6508"/>
    <w:rsid w:val="005E6F0E"/>
    <w:rsid w:val="005E71C4"/>
    <w:rsid w:val="005E76F6"/>
    <w:rsid w:val="005F0BC3"/>
    <w:rsid w:val="005F0FC4"/>
    <w:rsid w:val="005F164E"/>
    <w:rsid w:val="005F2391"/>
    <w:rsid w:val="005F331E"/>
    <w:rsid w:val="005F367D"/>
    <w:rsid w:val="005F397D"/>
    <w:rsid w:val="005F5019"/>
    <w:rsid w:val="005F5114"/>
    <w:rsid w:val="005F7C07"/>
    <w:rsid w:val="00600A7B"/>
    <w:rsid w:val="0060264A"/>
    <w:rsid w:val="00605E45"/>
    <w:rsid w:val="006066B9"/>
    <w:rsid w:val="00606E7A"/>
    <w:rsid w:val="0061234D"/>
    <w:rsid w:val="00612669"/>
    <w:rsid w:val="006142E0"/>
    <w:rsid w:val="006150B7"/>
    <w:rsid w:val="00616CBD"/>
    <w:rsid w:val="006178CD"/>
    <w:rsid w:val="00620261"/>
    <w:rsid w:val="006214EA"/>
    <w:rsid w:val="006239BE"/>
    <w:rsid w:val="00624AC4"/>
    <w:rsid w:val="00624BC9"/>
    <w:rsid w:val="0062531D"/>
    <w:rsid w:val="00625448"/>
    <w:rsid w:val="00625492"/>
    <w:rsid w:val="00627AE3"/>
    <w:rsid w:val="00627C0A"/>
    <w:rsid w:val="006309B4"/>
    <w:rsid w:val="00632334"/>
    <w:rsid w:val="00632481"/>
    <w:rsid w:val="00632E51"/>
    <w:rsid w:val="00633485"/>
    <w:rsid w:val="00636024"/>
    <w:rsid w:val="00640C25"/>
    <w:rsid w:val="00642E94"/>
    <w:rsid w:val="00643E4B"/>
    <w:rsid w:val="00644174"/>
    <w:rsid w:val="00644CFC"/>
    <w:rsid w:val="006473BA"/>
    <w:rsid w:val="00647709"/>
    <w:rsid w:val="00647C21"/>
    <w:rsid w:val="00650815"/>
    <w:rsid w:val="00650AA9"/>
    <w:rsid w:val="00650AD2"/>
    <w:rsid w:val="00652A65"/>
    <w:rsid w:val="0065450D"/>
    <w:rsid w:val="00656E95"/>
    <w:rsid w:val="006575CD"/>
    <w:rsid w:val="006577F0"/>
    <w:rsid w:val="0065783E"/>
    <w:rsid w:val="006606FF"/>
    <w:rsid w:val="00661494"/>
    <w:rsid w:val="006631C9"/>
    <w:rsid w:val="006637CC"/>
    <w:rsid w:val="00663AAA"/>
    <w:rsid w:val="00664CFD"/>
    <w:rsid w:val="00664D52"/>
    <w:rsid w:val="006650DE"/>
    <w:rsid w:val="006664CA"/>
    <w:rsid w:val="00666661"/>
    <w:rsid w:val="00666916"/>
    <w:rsid w:val="00666B24"/>
    <w:rsid w:val="00667469"/>
    <w:rsid w:val="00667B42"/>
    <w:rsid w:val="00671125"/>
    <w:rsid w:val="006713E1"/>
    <w:rsid w:val="00671BF4"/>
    <w:rsid w:val="00672D52"/>
    <w:rsid w:val="006752B8"/>
    <w:rsid w:val="00675BA3"/>
    <w:rsid w:val="006771C3"/>
    <w:rsid w:val="00677BC7"/>
    <w:rsid w:val="00680D2B"/>
    <w:rsid w:val="0068157D"/>
    <w:rsid w:val="00682AAA"/>
    <w:rsid w:val="006839A3"/>
    <w:rsid w:val="00684346"/>
    <w:rsid w:val="00684406"/>
    <w:rsid w:val="006847D0"/>
    <w:rsid w:val="00685ACA"/>
    <w:rsid w:val="0068674D"/>
    <w:rsid w:val="00692EB8"/>
    <w:rsid w:val="0069301F"/>
    <w:rsid w:val="0069326E"/>
    <w:rsid w:val="00693519"/>
    <w:rsid w:val="0069382D"/>
    <w:rsid w:val="0069542B"/>
    <w:rsid w:val="0069610B"/>
    <w:rsid w:val="006962E5"/>
    <w:rsid w:val="00697307"/>
    <w:rsid w:val="006A03AF"/>
    <w:rsid w:val="006A0700"/>
    <w:rsid w:val="006A2CCD"/>
    <w:rsid w:val="006A481B"/>
    <w:rsid w:val="006A4CA5"/>
    <w:rsid w:val="006A4D82"/>
    <w:rsid w:val="006A70E0"/>
    <w:rsid w:val="006A715C"/>
    <w:rsid w:val="006A73AF"/>
    <w:rsid w:val="006B0B24"/>
    <w:rsid w:val="006B0DEC"/>
    <w:rsid w:val="006B0FC3"/>
    <w:rsid w:val="006B3586"/>
    <w:rsid w:val="006B4A6A"/>
    <w:rsid w:val="006B4F7E"/>
    <w:rsid w:val="006B6023"/>
    <w:rsid w:val="006B6089"/>
    <w:rsid w:val="006B662F"/>
    <w:rsid w:val="006B6B6B"/>
    <w:rsid w:val="006B6D5C"/>
    <w:rsid w:val="006B7422"/>
    <w:rsid w:val="006B76EE"/>
    <w:rsid w:val="006B7DBC"/>
    <w:rsid w:val="006C02E4"/>
    <w:rsid w:val="006C255C"/>
    <w:rsid w:val="006C26E0"/>
    <w:rsid w:val="006C32BC"/>
    <w:rsid w:val="006C40F6"/>
    <w:rsid w:val="006C4273"/>
    <w:rsid w:val="006C451B"/>
    <w:rsid w:val="006C5A86"/>
    <w:rsid w:val="006C5B66"/>
    <w:rsid w:val="006D1C1C"/>
    <w:rsid w:val="006D26EA"/>
    <w:rsid w:val="006D2F79"/>
    <w:rsid w:val="006D32B9"/>
    <w:rsid w:val="006D4D5B"/>
    <w:rsid w:val="006D4FB8"/>
    <w:rsid w:val="006D4FD9"/>
    <w:rsid w:val="006D6A37"/>
    <w:rsid w:val="006D6AED"/>
    <w:rsid w:val="006D7910"/>
    <w:rsid w:val="006E018E"/>
    <w:rsid w:val="006E0FCF"/>
    <w:rsid w:val="006E191B"/>
    <w:rsid w:val="006E28A2"/>
    <w:rsid w:val="006E2B73"/>
    <w:rsid w:val="006E38F6"/>
    <w:rsid w:val="006E4E3A"/>
    <w:rsid w:val="006E6010"/>
    <w:rsid w:val="006F0433"/>
    <w:rsid w:val="006F3BC1"/>
    <w:rsid w:val="006F4DCD"/>
    <w:rsid w:val="006F5B08"/>
    <w:rsid w:val="006F7970"/>
    <w:rsid w:val="007012A2"/>
    <w:rsid w:val="00702BBD"/>
    <w:rsid w:val="00702EB6"/>
    <w:rsid w:val="00703B55"/>
    <w:rsid w:val="00703E9A"/>
    <w:rsid w:val="00704B0B"/>
    <w:rsid w:val="00705E5B"/>
    <w:rsid w:val="007108F7"/>
    <w:rsid w:val="00711495"/>
    <w:rsid w:val="00711F75"/>
    <w:rsid w:val="007120E8"/>
    <w:rsid w:val="00712AEB"/>
    <w:rsid w:val="00713721"/>
    <w:rsid w:val="00713EAF"/>
    <w:rsid w:val="007171AB"/>
    <w:rsid w:val="007178E5"/>
    <w:rsid w:val="007216AB"/>
    <w:rsid w:val="00721AC1"/>
    <w:rsid w:val="00721C46"/>
    <w:rsid w:val="00722167"/>
    <w:rsid w:val="007222D7"/>
    <w:rsid w:val="0072267D"/>
    <w:rsid w:val="007241B2"/>
    <w:rsid w:val="007254E6"/>
    <w:rsid w:val="0072669D"/>
    <w:rsid w:val="00726F5F"/>
    <w:rsid w:val="007326D4"/>
    <w:rsid w:val="007332E2"/>
    <w:rsid w:val="00735CB2"/>
    <w:rsid w:val="00736E58"/>
    <w:rsid w:val="007372C4"/>
    <w:rsid w:val="00741F23"/>
    <w:rsid w:val="00742A30"/>
    <w:rsid w:val="007435BF"/>
    <w:rsid w:val="007437D2"/>
    <w:rsid w:val="00744954"/>
    <w:rsid w:val="0074640A"/>
    <w:rsid w:val="00746978"/>
    <w:rsid w:val="00746CBF"/>
    <w:rsid w:val="00750266"/>
    <w:rsid w:val="007507D2"/>
    <w:rsid w:val="00751525"/>
    <w:rsid w:val="00752195"/>
    <w:rsid w:val="0075309C"/>
    <w:rsid w:val="007536F0"/>
    <w:rsid w:val="00753716"/>
    <w:rsid w:val="00753F76"/>
    <w:rsid w:val="007548C7"/>
    <w:rsid w:val="00754D32"/>
    <w:rsid w:val="00755297"/>
    <w:rsid w:val="00756B27"/>
    <w:rsid w:val="00761298"/>
    <w:rsid w:val="00763D84"/>
    <w:rsid w:val="00764BEE"/>
    <w:rsid w:val="007655B0"/>
    <w:rsid w:val="0076592C"/>
    <w:rsid w:val="00767A95"/>
    <w:rsid w:val="00770084"/>
    <w:rsid w:val="007710BA"/>
    <w:rsid w:val="007718A0"/>
    <w:rsid w:val="00771D1E"/>
    <w:rsid w:val="007737D9"/>
    <w:rsid w:val="00774A78"/>
    <w:rsid w:val="0077677F"/>
    <w:rsid w:val="00777641"/>
    <w:rsid w:val="007779C8"/>
    <w:rsid w:val="00777DFC"/>
    <w:rsid w:val="00777FF5"/>
    <w:rsid w:val="00780648"/>
    <w:rsid w:val="007812AA"/>
    <w:rsid w:val="00781C99"/>
    <w:rsid w:val="0078323C"/>
    <w:rsid w:val="007852B1"/>
    <w:rsid w:val="007865A6"/>
    <w:rsid w:val="007916C2"/>
    <w:rsid w:val="00792355"/>
    <w:rsid w:val="00794A50"/>
    <w:rsid w:val="0079654A"/>
    <w:rsid w:val="0079706F"/>
    <w:rsid w:val="00797A64"/>
    <w:rsid w:val="007A0678"/>
    <w:rsid w:val="007A109B"/>
    <w:rsid w:val="007A1501"/>
    <w:rsid w:val="007A1899"/>
    <w:rsid w:val="007A2CE6"/>
    <w:rsid w:val="007A2E9A"/>
    <w:rsid w:val="007A4B22"/>
    <w:rsid w:val="007B1FB2"/>
    <w:rsid w:val="007B234E"/>
    <w:rsid w:val="007B2A89"/>
    <w:rsid w:val="007B2F81"/>
    <w:rsid w:val="007B3209"/>
    <w:rsid w:val="007B3232"/>
    <w:rsid w:val="007B4114"/>
    <w:rsid w:val="007B4FA3"/>
    <w:rsid w:val="007B5341"/>
    <w:rsid w:val="007B59D8"/>
    <w:rsid w:val="007B6376"/>
    <w:rsid w:val="007C1E61"/>
    <w:rsid w:val="007C1EAC"/>
    <w:rsid w:val="007C25B2"/>
    <w:rsid w:val="007C2D66"/>
    <w:rsid w:val="007C4225"/>
    <w:rsid w:val="007C4D86"/>
    <w:rsid w:val="007C6337"/>
    <w:rsid w:val="007C6AB1"/>
    <w:rsid w:val="007C7375"/>
    <w:rsid w:val="007D1962"/>
    <w:rsid w:val="007D3008"/>
    <w:rsid w:val="007D4D4F"/>
    <w:rsid w:val="007D6056"/>
    <w:rsid w:val="007D64B5"/>
    <w:rsid w:val="007E0A85"/>
    <w:rsid w:val="007E2FF4"/>
    <w:rsid w:val="007E310B"/>
    <w:rsid w:val="007E31A6"/>
    <w:rsid w:val="007E53B4"/>
    <w:rsid w:val="007F0634"/>
    <w:rsid w:val="007F3ABE"/>
    <w:rsid w:val="007F4513"/>
    <w:rsid w:val="007F4FE2"/>
    <w:rsid w:val="007F67CD"/>
    <w:rsid w:val="007F6EBD"/>
    <w:rsid w:val="007F779C"/>
    <w:rsid w:val="007F7F4D"/>
    <w:rsid w:val="008037F2"/>
    <w:rsid w:val="00804427"/>
    <w:rsid w:val="008054B8"/>
    <w:rsid w:val="0080735E"/>
    <w:rsid w:val="00807D50"/>
    <w:rsid w:val="008104E8"/>
    <w:rsid w:val="008108FC"/>
    <w:rsid w:val="00810AF4"/>
    <w:rsid w:val="00810FD2"/>
    <w:rsid w:val="00811AB5"/>
    <w:rsid w:val="00811DEA"/>
    <w:rsid w:val="0081263A"/>
    <w:rsid w:val="00812824"/>
    <w:rsid w:val="00813695"/>
    <w:rsid w:val="00813863"/>
    <w:rsid w:val="008144B5"/>
    <w:rsid w:val="008171E0"/>
    <w:rsid w:val="00817829"/>
    <w:rsid w:val="00820546"/>
    <w:rsid w:val="00821FDC"/>
    <w:rsid w:val="00822B0A"/>
    <w:rsid w:val="008241B1"/>
    <w:rsid w:val="008263D5"/>
    <w:rsid w:val="00827055"/>
    <w:rsid w:val="008277F6"/>
    <w:rsid w:val="00827BE5"/>
    <w:rsid w:val="00830A1E"/>
    <w:rsid w:val="00831C5F"/>
    <w:rsid w:val="008335DC"/>
    <w:rsid w:val="00833F56"/>
    <w:rsid w:val="00835318"/>
    <w:rsid w:val="00835672"/>
    <w:rsid w:val="008366CA"/>
    <w:rsid w:val="00837927"/>
    <w:rsid w:val="0084082F"/>
    <w:rsid w:val="00841092"/>
    <w:rsid w:val="00841822"/>
    <w:rsid w:val="00841C38"/>
    <w:rsid w:val="00842639"/>
    <w:rsid w:val="00842AF7"/>
    <w:rsid w:val="00842C9C"/>
    <w:rsid w:val="00847D31"/>
    <w:rsid w:val="008518F7"/>
    <w:rsid w:val="00854165"/>
    <w:rsid w:val="00854BAF"/>
    <w:rsid w:val="00855384"/>
    <w:rsid w:val="008570A6"/>
    <w:rsid w:val="008577C8"/>
    <w:rsid w:val="00857B06"/>
    <w:rsid w:val="00860A05"/>
    <w:rsid w:val="00862384"/>
    <w:rsid w:val="00863094"/>
    <w:rsid w:val="00864047"/>
    <w:rsid w:val="00864493"/>
    <w:rsid w:val="00864D17"/>
    <w:rsid w:val="00866897"/>
    <w:rsid w:val="008677A8"/>
    <w:rsid w:val="008706C8"/>
    <w:rsid w:val="008706E9"/>
    <w:rsid w:val="00871C01"/>
    <w:rsid w:val="0087238D"/>
    <w:rsid w:val="00872706"/>
    <w:rsid w:val="00872CC9"/>
    <w:rsid w:val="00873255"/>
    <w:rsid w:val="00873548"/>
    <w:rsid w:val="008743AB"/>
    <w:rsid w:val="00874AB9"/>
    <w:rsid w:val="00874C98"/>
    <w:rsid w:val="008756F8"/>
    <w:rsid w:val="00876F6E"/>
    <w:rsid w:val="0087769E"/>
    <w:rsid w:val="00880CE2"/>
    <w:rsid w:val="00882B5F"/>
    <w:rsid w:val="00882D72"/>
    <w:rsid w:val="008835FE"/>
    <w:rsid w:val="008838AD"/>
    <w:rsid w:val="00884646"/>
    <w:rsid w:val="00886E8E"/>
    <w:rsid w:val="00887239"/>
    <w:rsid w:val="0088755B"/>
    <w:rsid w:val="0089025D"/>
    <w:rsid w:val="00890CA1"/>
    <w:rsid w:val="0089171E"/>
    <w:rsid w:val="00891E06"/>
    <w:rsid w:val="00891ED4"/>
    <w:rsid w:val="00891F73"/>
    <w:rsid w:val="0089297E"/>
    <w:rsid w:val="00893BC8"/>
    <w:rsid w:val="008943E4"/>
    <w:rsid w:val="00895D15"/>
    <w:rsid w:val="0089735B"/>
    <w:rsid w:val="008A1025"/>
    <w:rsid w:val="008A25D2"/>
    <w:rsid w:val="008A3148"/>
    <w:rsid w:val="008A5645"/>
    <w:rsid w:val="008A762F"/>
    <w:rsid w:val="008A7CAB"/>
    <w:rsid w:val="008B0A6F"/>
    <w:rsid w:val="008B10E9"/>
    <w:rsid w:val="008B1C48"/>
    <w:rsid w:val="008B3D79"/>
    <w:rsid w:val="008B7D2F"/>
    <w:rsid w:val="008B7DD3"/>
    <w:rsid w:val="008C0388"/>
    <w:rsid w:val="008C0CE5"/>
    <w:rsid w:val="008C0D6E"/>
    <w:rsid w:val="008C1713"/>
    <w:rsid w:val="008C2486"/>
    <w:rsid w:val="008C2787"/>
    <w:rsid w:val="008C36A7"/>
    <w:rsid w:val="008D1D35"/>
    <w:rsid w:val="008D34E4"/>
    <w:rsid w:val="008D3A8D"/>
    <w:rsid w:val="008D3D7E"/>
    <w:rsid w:val="008D5E67"/>
    <w:rsid w:val="008D67E9"/>
    <w:rsid w:val="008D707A"/>
    <w:rsid w:val="008E12D9"/>
    <w:rsid w:val="008E1919"/>
    <w:rsid w:val="008E22A7"/>
    <w:rsid w:val="008E56ED"/>
    <w:rsid w:val="008E5767"/>
    <w:rsid w:val="008E59C3"/>
    <w:rsid w:val="008E5BD6"/>
    <w:rsid w:val="008E687D"/>
    <w:rsid w:val="008F0A6D"/>
    <w:rsid w:val="008F0EA9"/>
    <w:rsid w:val="008F10C2"/>
    <w:rsid w:val="008F1B55"/>
    <w:rsid w:val="008F2160"/>
    <w:rsid w:val="008F4B23"/>
    <w:rsid w:val="008F4B43"/>
    <w:rsid w:val="008F5D35"/>
    <w:rsid w:val="009010EC"/>
    <w:rsid w:val="009019E7"/>
    <w:rsid w:val="00902134"/>
    <w:rsid w:val="00902AA9"/>
    <w:rsid w:val="009034C5"/>
    <w:rsid w:val="0090400F"/>
    <w:rsid w:val="00906A84"/>
    <w:rsid w:val="00907BF2"/>
    <w:rsid w:val="00907E3E"/>
    <w:rsid w:val="00913F6D"/>
    <w:rsid w:val="0091529E"/>
    <w:rsid w:val="00917ADD"/>
    <w:rsid w:val="009206CD"/>
    <w:rsid w:val="00920A10"/>
    <w:rsid w:val="00923000"/>
    <w:rsid w:val="00923968"/>
    <w:rsid w:val="00925773"/>
    <w:rsid w:val="00930151"/>
    <w:rsid w:val="00930442"/>
    <w:rsid w:val="00931DC1"/>
    <w:rsid w:val="0093293B"/>
    <w:rsid w:val="0093506B"/>
    <w:rsid w:val="0093540C"/>
    <w:rsid w:val="00935B4D"/>
    <w:rsid w:val="0093703B"/>
    <w:rsid w:val="009377EB"/>
    <w:rsid w:val="00940775"/>
    <w:rsid w:val="00940856"/>
    <w:rsid w:val="00943035"/>
    <w:rsid w:val="009436EE"/>
    <w:rsid w:val="009436FC"/>
    <w:rsid w:val="00945E17"/>
    <w:rsid w:val="00945EA6"/>
    <w:rsid w:val="009476E0"/>
    <w:rsid w:val="00951386"/>
    <w:rsid w:val="00951670"/>
    <w:rsid w:val="0095256C"/>
    <w:rsid w:val="00952FC2"/>
    <w:rsid w:val="00954BA4"/>
    <w:rsid w:val="0095521C"/>
    <w:rsid w:val="00955CC2"/>
    <w:rsid w:val="00960C01"/>
    <w:rsid w:val="00961CE5"/>
    <w:rsid w:val="009625D3"/>
    <w:rsid w:val="009629A9"/>
    <w:rsid w:val="00964788"/>
    <w:rsid w:val="00965F97"/>
    <w:rsid w:val="00970BE1"/>
    <w:rsid w:val="00970E8B"/>
    <w:rsid w:val="0097349D"/>
    <w:rsid w:val="0097422B"/>
    <w:rsid w:val="009760DD"/>
    <w:rsid w:val="00977083"/>
    <w:rsid w:val="009777CE"/>
    <w:rsid w:val="00981563"/>
    <w:rsid w:val="009819CD"/>
    <w:rsid w:val="00982B21"/>
    <w:rsid w:val="00982D9C"/>
    <w:rsid w:val="009835DB"/>
    <w:rsid w:val="00983705"/>
    <w:rsid w:val="00985B54"/>
    <w:rsid w:val="00990777"/>
    <w:rsid w:val="0099321B"/>
    <w:rsid w:val="00993454"/>
    <w:rsid w:val="00994967"/>
    <w:rsid w:val="009956D7"/>
    <w:rsid w:val="009956E8"/>
    <w:rsid w:val="00995B31"/>
    <w:rsid w:val="0099615C"/>
    <w:rsid w:val="009967D3"/>
    <w:rsid w:val="00996F48"/>
    <w:rsid w:val="00997677"/>
    <w:rsid w:val="00997B83"/>
    <w:rsid w:val="009A2FA8"/>
    <w:rsid w:val="009A307C"/>
    <w:rsid w:val="009A3530"/>
    <w:rsid w:val="009A368E"/>
    <w:rsid w:val="009A4065"/>
    <w:rsid w:val="009A4589"/>
    <w:rsid w:val="009A5C9E"/>
    <w:rsid w:val="009A767D"/>
    <w:rsid w:val="009B04E3"/>
    <w:rsid w:val="009B0787"/>
    <w:rsid w:val="009B0B58"/>
    <w:rsid w:val="009B124A"/>
    <w:rsid w:val="009B4608"/>
    <w:rsid w:val="009B5BBB"/>
    <w:rsid w:val="009B64BC"/>
    <w:rsid w:val="009B783A"/>
    <w:rsid w:val="009C1ECE"/>
    <w:rsid w:val="009C2905"/>
    <w:rsid w:val="009C35C6"/>
    <w:rsid w:val="009C443D"/>
    <w:rsid w:val="009C4A1C"/>
    <w:rsid w:val="009C5B03"/>
    <w:rsid w:val="009D0066"/>
    <w:rsid w:val="009D08C0"/>
    <w:rsid w:val="009D0C09"/>
    <w:rsid w:val="009D0E5E"/>
    <w:rsid w:val="009D1988"/>
    <w:rsid w:val="009D2439"/>
    <w:rsid w:val="009D27B7"/>
    <w:rsid w:val="009D2969"/>
    <w:rsid w:val="009D2F17"/>
    <w:rsid w:val="009D320A"/>
    <w:rsid w:val="009D55C9"/>
    <w:rsid w:val="009D5DD1"/>
    <w:rsid w:val="009D63A5"/>
    <w:rsid w:val="009D6CFA"/>
    <w:rsid w:val="009D7005"/>
    <w:rsid w:val="009D736B"/>
    <w:rsid w:val="009E1151"/>
    <w:rsid w:val="009E115B"/>
    <w:rsid w:val="009E2083"/>
    <w:rsid w:val="009E35BB"/>
    <w:rsid w:val="009E37F5"/>
    <w:rsid w:val="009E3F5E"/>
    <w:rsid w:val="009E52DB"/>
    <w:rsid w:val="009E7126"/>
    <w:rsid w:val="009E7B7E"/>
    <w:rsid w:val="009F08CB"/>
    <w:rsid w:val="009F1571"/>
    <w:rsid w:val="009F1A11"/>
    <w:rsid w:val="009F1E72"/>
    <w:rsid w:val="009F41E5"/>
    <w:rsid w:val="009F50F3"/>
    <w:rsid w:val="009F5499"/>
    <w:rsid w:val="009F58EB"/>
    <w:rsid w:val="009F6579"/>
    <w:rsid w:val="009F698A"/>
    <w:rsid w:val="009F6B61"/>
    <w:rsid w:val="00A00159"/>
    <w:rsid w:val="00A02613"/>
    <w:rsid w:val="00A03DE9"/>
    <w:rsid w:val="00A04EB1"/>
    <w:rsid w:val="00A055D2"/>
    <w:rsid w:val="00A0599B"/>
    <w:rsid w:val="00A05D0D"/>
    <w:rsid w:val="00A079A6"/>
    <w:rsid w:val="00A117EF"/>
    <w:rsid w:val="00A12116"/>
    <w:rsid w:val="00A12C8E"/>
    <w:rsid w:val="00A13301"/>
    <w:rsid w:val="00A145E0"/>
    <w:rsid w:val="00A15184"/>
    <w:rsid w:val="00A17572"/>
    <w:rsid w:val="00A17EC0"/>
    <w:rsid w:val="00A20C38"/>
    <w:rsid w:val="00A237F6"/>
    <w:rsid w:val="00A24342"/>
    <w:rsid w:val="00A26398"/>
    <w:rsid w:val="00A27202"/>
    <w:rsid w:val="00A27E64"/>
    <w:rsid w:val="00A30568"/>
    <w:rsid w:val="00A316DC"/>
    <w:rsid w:val="00A323E9"/>
    <w:rsid w:val="00A32B1C"/>
    <w:rsid w:val="00A331E1"/>
    <w:rsid w:val="00A3348F"/>
    <w:rsid w:val="00A33758"/>
    <w:rsid w:val="00A339C4"/>
    <w:rsid w:val="00A34AFA"/>
    <w:rsid w:val="00A353F5"/>
    <w:rsid w:val="00A35C77"/>
    <w:rsid w:val="00A375E8"/>
    <w:rsid w:val="00A37643"/>
    <w:rsid w:val="00A408B8"/>
    <w:rsid w:val="00A42626"/>
    <w:rsid w:val="00A43061"/>
    <w:rsid w:val="00A4342D"/>
    <w:rsid w:val="00A44A41"/>
    <w:rsid w:val="00A45E57"/>
    <w:rsid w:val="00A46F75"/>
    <w:rsid w:val="00A501A7"/>
    <w:rsid w:val="00A509A3"/>
    <w:rsid w:val="00A5350D"/>
    <w:rsid w:val="00A557BD"/>
    <w:rsid w:val="00A55927"/>
    <w:rsid w:val="00A57799"/>
    <w:rsid w:val="00A6012C"/>
    <w:rsid w:val="00A60B5B"/>
    <w:rsid w:val="00A60DDC"/>
    <w:rsid w:val="00A63942"/>
    <w:rsid w:val="00A63BFF"/>
    <w:rsid w:val="00A6547A"/>
    <w:rsid w:val="00A65581"/>
    <w:rsid w:val="00A665CD"/>
    <w:rsid w:val="00A66DF3"/>
    <w:rsid w:val="00A705AF"/>
    <w:rsid w:val="00A70AB5"/>
    <w:rsid w:val="00A71252"/>
    <w:rsid w:val="00A71900"/>
    <w:rsid w:val="00A72239"/>
    <w:rsid w:val="00A727C6"/>
    <w:rsid w:val="00A72F6C"/>
    <w:rsid w:val="00A74943"/>
    <w:rsid w:val="00A74EFB"/>
    <w:rsid w:val="00A7563F"/>
    <w:rsid w:val="00A75788"/>
    <w:rsid w:val="00A7748A"/>
    <w:rsid w:val="00A77F7C"/>
    <w:rsid w:val="00A80E35"/>
    <w:rsid w:val="00A823D3"/>
    <w:rsid w:val="00A82C20"/>
    <w:rsid w:val="00A84333"/>
    <w:rsid w:val="00A85099"/>
    <w:rsid w:val="00A85472"/>
    <w:rsid w:val="00A85B77"/>
    <w:rsid w:val="00A86CAB"/>
    <w:rsid w:val="00A87037"/>
    <w:rsid w:val="00A8792D"/>
    <w:rsid w:val="00A91211"/>
    <w:rsid w:val="00A91C6A"/>
    <w:rsid w:val="00A92475"/>
    <w:rsid w:val="00A93511"/>
    <w:rsid w:val="00A9404A"/>
    <w:rsid w:val="00A9422D"/>
    <w:rsid w:val="00A95974"/>
    <w:rsid w:val="00AA075D"/>
    <w:rsid w:val="00AA4E20"/>
    <w:rsid w:val="00AA4EC8"/>
    <w:rsid w:val="00AA4EE9"/>
    <w:rsid w:val="00AA5E56"/>
    <w:rsid w:val="00AA61B5"/>
    <w:rsid w:val="00AA7B7F"/>
    <w:rsid w:val="00AB08AC"/>
    <w:rsid w:val="00AB2856"/>
    <w:rsid w:val="00AB29E7"/>
    <w:rsid w:val="00AB2AD3"/>
    <w:rsid w:val="00AB35D1"/>
    <w:rsid w:val="00AB47D7"/>
    <w:rsid w:val="00AB5C27"/>
    <w:rsid w:val="00AB5DB0"/>
    <w:rsid w:val="00AB5F02"/>
    <w:rsid w:val="00AB5F76"/>
    <w:rsid w:val="00AB6134"/>
    <w:rsid w:val="00AB67D9"/>
    <w:rsid w:val="00AB683B"/>
    <w:rsid w:val="00AB7304"/>
    <w:rsid w:val="00AB79CD"/>
    <w:rsid w:val="00AC0723"/>
    <w:rsid w:val="00AC324A"/>
    <w:rsid w:val="00AC3EF0"/>
    <w:rsid w:val="00AC53EA"/>
    <w:rsid w:val="00AC5DC0"/>
    <w:rsid w:val="00AC5F6A"/>
    <w:rsid w:val="00AC6FED"/>
    <w:rsid w:val="00AD002A"/>
    <w:rsid w:val="00AD1138"/>
    <w:rsid w:val="00AD19AC"/>
    <w:rsid w:val="00AD4643"/>
    <w:rsid w:val="00AD6CE7"/>
    <w:rsid w:val="00AD7510"/>
    <w:rsid w:val="00AE0472"/>
    <w:rsid w:val="00AE06D0"/>
    <w:rsid w:val="00AE22BF"/>
    <w:rsid w:val="00AE5015"/>
    <w:rsid w:val="00AE53CA"/>
    <w:rsid w:val="00AE542D"/>
    <w:rsid w:val="00AF211C"/>
    <w:rsid w:val="00AF3836"/>
    <w:rsid w:val="00AF4F02"/>
    <w:rsid w:val="00AF6631"/>
    <w:rsid w:val="00AF6B75"/>
    <w:rsid w:val="00AF71C2"/>
    <w:rsid w:val="00B0095A"/>
    <w:rsid w:val="00B00A01"/>
    <w:rsid w:val="00B01BA2"/>
    <w:rsid w:val="00B03395"/>
    <w:rsid w:val="00B044E1"/>
    <w:rsid w:val="00B04A32"/>
    <w:rsid w:val="00B06B55"/>
    <w:rsid w:val="00B06D83"/>
    <w:rsid w:val="00B074CD"/>
    <w:rsid w:val="00B07A74"/>
    <w:rsid w:val="00B07CB4"/>
    <w:rsid w:val="00B13FB6"/>
    <w:rsid w:val="00B1477F"/>
    <w:rsid w:val="00B15DAB"/>
    <w:rsid w:val="00B173A6"/>
    <w:rsid w:val="00B177E5"/>
    <w:rsid w:val="00B17C60"/>
    <w:rsid w:val="00B237E1"/>
    <w:rsid w:val="00B24E0C"/>
    <w:rsid w:val="00B25036"/>
    <w:rsid w:val="00B251EF"/>
    <w:rsid w:val="00B25AEC"/>
    <w:rsid w:val="00B26041"/>
    <w:rsid w:val="00B32918"/>
    <w:rsid w:val="00B332CC"/>
    <w:rsid w:val="00B346A5"/>
    <w:rsid w:val="00B35162"/>
    <w:rsid w:val="00B4241D"/>
    <w:rsid w:val="00B4256D"/>
    <w:rsid w:val="00B4382E"/>
    <w:rsid w:val="00B46ACF"/>
    <w:rsid w:val="00B46E07"/>
    <w:rsid w:val="00B47CD5"/>
    <w:rsid w:val="00B51AEC"/>
    <w:rsid w:val="00B523B4"/>
    <w:rsid w:val="00B52560"/>
    <w:rsid w:val="00B5273D"/>
    <w:rsid w:val="00B545D7"/>
    <w:rsid w:val="00B55A24"/>
    <w:rsid w:val="00B55AAF"/>
    <w:rsid w:val="00B55B92"/>
    <w:rsid w:val="00B563EC"/>
    <w:rsid w:val="00B5785A"/>
    <w:rsid w:val="00B601BE"/>
    <w:rsid w:val="00B630C7"/>
    <w:rsid w:val="00B636CB"/>
    <w:rsid w:val="00B637A4"/>
    <w:rsid w:val="00B64108"/>
    <w:rsid w:val="00B64CD1"/>
    <w:rsid w:val="00B650F6"/>
    <w:rsid w:val="00B71B2F"/>
    <w:rsid w:val="00B74F66"/>
    <w:rsid w:val="00B75AFC"/>
    <w:rsid w:val="00B75E6E"/>
    <w:rsid w:val="00B7631B"/>
    <w:rsid w:val="00B76F36"/>
    <w:rsid w:val="00B802D4"/>
    <w:rsid w:val="00B825B7"/>
    <w:rsid w:val="00B8287C"/>
    <w:rsid w:val="00B84306"/>
    <w:rsid w:val="00B8512C"/>
    <w:rsid w:val="00B85589"/>
    <w:rsid w:val="00B900A6"/>
    <w:rsid w:val="00B912A8"/>
    <w:rsid w:val="00B9159C"/>
    <w:rsid w:val="00B915CA"/>
    <w:rsid w:val="00B924F3"/>
    <w:rsid w:val="00B92C36"/>
    <w:rsid w:val="00B935C1"/>
    <w:rsid w:val="00B9481F"/>
    <w:rsid w:val="00B95F47"/>
    <w:rsid w:val="00B966C0"/>
    <w:rsid w:val="00B96995"/>
    <w:rsid w:val="00BA0491"/>
    <w:rsid w:val="00BA2433"/>
    <w:rsid w:val="00BA2B87"/>
    <w:rsid w:val="00BA35DE"/>
    <w:rsid w:val="00BA3923"/>
    <w:rsid w:val="00BA3D93"/>
    <w:rsid w:val="00BA4B05"/>
    <w:rsid w:val="00BA601D"/>
    <w:rsid w:val="00BA6D7E"/>
    <w:rsid w:val="00BA6DB5"/>
    <w:rsid w:val="00BA75D3"/>
    <w:rsid w:val="00BB042B"/>
    <w:rsid w:val="00BB0907"/>
    <w:rsid w:val="00BB3919"/>
    <w:rsid w:val="00BB3DDB"/>
    <w:rsid w:val="00BB420D"/>
    <w:rsid w:val="00BB483B"/>
    <w:rsid w:val="00BB4E90"/>
    <w:rsid w:val="00BB51BD"/>
    <w:rsid w:val="00BB71CF"/>
    <w:rsid w:val="00BB7B73"/>
    <w:rsid w:val="00BC0EC4"/>
    <w:rsid w:val="00BC14EF"/>
    <w:rsid w:val="00BC32BC"/>
    <w:rsid w:val="00BC52C5"/>
    <w:rsid w:val="00BC65E6"/>
    <w:rsid w:val="00BC79C0"/>
    <w:rsid w:val="00BC7A38"/>
    <w:rsid w:val="00BC7B36"/>
    <w:rsid w:val="00BD1553"/>
    <w:rsid w:val="00BD2D53"/>
    <w:rsid w:val="00BD3E71"/>
    <w:rsid w:val="00BD3EE4"/>
    <w:rsid w:val="00BD4390"/>
    <w:rsid w:val="00BD7658"/>
    <w:rsid w:val="00BE0E3C"/>
    <w:rsid w:val="00BE11B8"/>
    <w:rsid w:val="00BE1707"/>
    <w:rsid w:val="00BE3CB3"/>
    <w:rsid w:val="00BE480C"/>
    <w:rsid w:val="00BE57D8"/>
    <w:rsid w:val="00BE7346"/>
    <w:rsid w:val="00BF01B1"/>
    <w:rsid w:val="00BF0227"/>
    <w:rsid w:val="00BF0EAE"/>
    <w:rsid w:val="00BF102D"/>
    <w:rsid w:val="00BF161C"/>
    <w:rsid w:val="00BF16AC"/>
    <w:rsid w:val="00BF180F"/>
    <w:rsid w:val="00BF1C79"/>
    <w:rsid w:val="00BF2F23"/>
    <w:rsid w:val="00BF35C5"/>
    <w:rsid w:val="00BF403F"/>
    <w:rsid w:val="00BF540B"/>
    <w:rsid w:val="00BF6814"/>
    <w:rsid w:val="00BF793C"/>
    <w:rsid w:val="00C018F6"/>
    <w:rsid w:val="00C0291E"/>
    <w:rsid w:val="00C0634B"/>
    <w:rsid w:val="00C10BDD"/>
    <w:rsid w:val="00C1237A"/>
    <w:rsid w:val="00C12B40"/>
    <w:rsid w:val="00C1577F"/>
    <w:rsid w:val="00C16C54"/>
    <w:rsid w:val="00C20B26"/>
    <w:rsid w:val="00C2140B"/>
    <w:rsid w:val="00C22D73"/>
    <w:rsid w:val="00C22FCE"/>
    <w:rsid w:val="00C2317F"/>
    <w:rsid w:val="00C23225"/>
    <w:rsid w:val="00C23471"/>
    <w:rsid w:val="00C24D50"/>
    <w:rsid w:val="00C24D56"/>
    <w:rsid w:val="00C26AA9"/>
    <w:rsid w:val="00C27C6E"/>
    <w:rsid w:val="00C31209"/>
    <w:rsid w:val="00C34A3C"/>
    <w:rsid w:val="00C3505A"/>
    <w:rsid w:val="00C3516C"/>
    <w:rsid w:val="00C357BD"/>
    <w:rsid w:val="00C36C45"/>
    <w:rsid w:val="00C406AB"/>
    <w:rsid w:val="00C40839"/>
    <w:rsid w:val="00C4132D"/>
    <w:rsid w:val="00C42AC0"/>
    <w:rsid w:val="00C43D68"/>
    <w:rsid w:val="00C46358"/>
    <w:rsid w:val="00C46694"/>
    <w:rsid w:val="00C470B9"/>
    <w:rsid w:val="00C4735A"/>
    <w:rsid w:val="00C501D6"/>
    <w:rsid w:val="00C52668"/>
    <w:rsid w:val="00C53FEA"/>
    <w:rsid w:val="00C54D10"/>
    <w:rsid w:val="00C54D87"/>
    <w:rsid w:val="00C567DD"/>
    <w:rsid w:val="00C568BB"/>
    <w:rsid w:val="00C650A3"/>
    <w:rsid w:val="00C673FD"/>
    <w:rsid w:val="00C70405"/>
    <w:rsid w:val="00C70DD7"/>
    <w:rsid w:val="00C720DF"/>
    <w:rsid w:val="00C73581"/>
    <w:rsid w:val="00C73BE1"/>
    <w:rsid w:val="00C74F47"/>
    <w:rsid w:val="00C77E20"/>
    <w:rsid w:val="00C80351"/>
    <w:rsid w:val="00C8053D"/>
    <w:rsid w:val="00C80817"/>
    <w:rsid w:val="00C82DA1"/>
    <w:rsid w:val="00C83022"/>
    <w:rsid w:val="00C83342"/>
    <w:rsid w:val="00C84281"/>
    <w:rsid w:val="00C84F97"/>
    <w:rsid w:val="00C85BD9"/>
    <w:rsid w:val="00C866C1"/>
    <w:rsid w:val="00C875CE"/>
    <w:rsid w:val="00C87695"/>
    <w:rsid w:val="00C87766"/>
    <w:rsid w:val="00C87FE5"/>
    <w:rsid w:val="00C9130E"/>
    <w:rsid w:val="00C917B3"/>
    <w:rsid w:val="00C91919"/>
    <w:rsid w:val="00C93628"/>
    <w:rsid w:val="00C93937"/>
    <w:rsid w:val="00C9560D"/>
    <w:rsid w:val="00C96779"/>
    <w:rsid w:val="00C968A2"/>
    <w:rsid w:val="00C96A03"/>
    <w:rsid w:val="00CA1F5F"/>
    <w:rsid w:val="00CA2DF7"/>
    <w:rsid w:val="00CA340C"/>
    <w:rsid w:val="00CA44D9"/>
    <w:rsid w:val="00CA4B32"/>
    <w:rsid w:val="00CA5C44"/>
    <w:rsid w:val="00CA5C92"/>
    <w:rsid w:val="00CA6207"/>
    <w:rsid w:val="00CA631E"/>
    <w:rsid w:val="00CA7785"/>
    <w:rsid w:val="00CB2934"/>
    <w:rsid w:val="00CB34F2"/>
    <w:rsid w:val="00CB4BB4"/>
    <w:rsid w:val="00CB4F43"/>
    <w:rsid w:val="00CB536A"/>
    <w:rsid w:val="00CB783D"/>
    <w:rsid w:val="00CC075D"/>
    <w:rsid w:val="00CC18DD"/>
    <w:rsid w:val="00CC1AAB"/>
    <w:rsid w:val="00CC1F5F"/>
    <w:rsid w:val="00CC2593"/>
    <w:rsid w:val="00CC63AB"/>
    <w:rsid w:val="00CC6C47"/>
    <w:rsid w:val="00CD0C89"/>
    <w:rsid w:val="00CD108E"/>
    <w:rsid w:val="00CD2440"/>
    <w:rsid w:val="00CD2A0D"/>
    <w:rsid w:val="00CD2D9D"/>
    <w:rsid w:val="00CD5941"/>
    <w:rsid w:val="00CD5E6C"/>
    <w:rsid w:val="00CD6517"/>
    <w:rsid w:val="00CD7EF9"/>
    <w:rsid w:val="00CE0155"/>
    <w:rsid w:val="00CE27A5"/>
    <w:rsid w:val="00CE2A9A"/>
    <w:rsid w:val="00CE31C8"/>
    <w:rsid w:val="00CE4184"/>
    <w:rsid w:val="00CE42E4"/>
    <w:rsid w:val="00CE6E6F"/>
    <w:rsid w:val="00CE7F73"/>
    <w:rsid w:val="00CF044B"/>
    <w:rsid w:val="00CF1CD5"/>
    <w:rsid w:val="00CF29D9"/>
    <w:rsid w:val="00CF2EED"/>
    <w:rsid w:val="00CF4B8D"/>
    <w:rsid w:val="00CF4E53"/>
    <w:rsid w:val="00CF567F"/>
    <w:rsid w:val="00CF590A"/>
    <w:rsid w:val="00CF5D00"/>
    <w:rsid w:val="00CF70E4"/>
    <w:rsid w:val="00CF717F"/>
    <w:rsid w:val="00CF7468"/>
    <w:rsid w:val="00D00118"/>
    <w:rsid w:val="00D03DCB"/>
    <w:rsid w:val="00D03E6D"/>
    <w:rsid w:val="00D04461"/>
    <w:rsid w:val="00D04FAC"/>
    <w:rsid w:val="00D0577E"/>
    <w:rsid w:val="00D05EC6"/>
    <w:rsid w:val="00D06592"/>
    <w:rsid w:val="00D06C50"/>
    <w:rsid w:val="00D11F20"/>
    <w:rsid w:val="00D12C34"/>
    <w:rsid w:val="00D14277"/>
    <w:rsid w:val="00D1564C"/>
    <w:rsid w:val="00D15808"/>
    <w:rsid w:val="00D15D2F"/>
    <w:rsid w:val="00D17D00"/>
    <w:rsid w:val="00D17D10"/>
    <w:rsid w:val="00D247BB"/>
    <w:rsid w:val="00D24A16"/>
    <w:rsid w:val="00D24E57"/>
    <w:rsid w:val="00D25287"/>
    <w:rsid w:val="00D25742"/>
    <w:rsid w:val="00D2756F"/>
    <w:rsid w:val="00D33100"/>
    <w:rsid w:val="00D34834"/>
    <w:rsid w:val="00D36591"/>
    <w:rsid w:val="00D3713C"/>
    <w:rsid w:val="00D374B6"/>
    <w:rsid w:val="00D37E76"/>
    <w:rsid w:val="00D41FF1"/>
    <w:rsid w:val="00D433A5"/>
    <w:rsid w:val="00D44266"/>
    <w:rsid w:val="00D44C0C"/>
    <w:rsid w:val="00D4617D"/>
    <w:rsid w:val="00D46AC4"/>
    <w:rsid w:val="00D46C42"/>
    <w:rsid w:val="00D473F8"/>
    <w:rsid w:val="00D503F3"/>
    <w:rsid w:val="00D50EFB"/>
    <w:rsid w:val="00D52DF3"/>
    <w:rsid w:val="00D53018"/>
    <w:rsid w:val="00D55BB7"/>
    <w:rsid w:val="00D5691C"/>
    <w:rsid w:val="00D572A8"/>
    <w:rsid w:val="00D60D72"/>
    <w:rsid w:val="00D610C8"/>
    <w:rsid w:val="00D6133C"/>
    <w:rsid w:val="00D61B58"/>
    <w:rsid w:val="00D61CE5"/>
    <w:rsid w:val="00D61EB9"/>
    <w:rsid w:val="00D62C8C"/>
    <w:rsid w:val="00D6362D"/>
    <w:rsid w:val="00D648AC"/>
    <w:rsid w:val="00D65130"/>
    <w:rsid w:val="00D70791"/>
    <w:rsid w:val="00D70A2D"/>
    <w:rsid w:val="00D719A9"/>
    <w:rsid w:val="00D72FAF"/>
    <w:rsid w:val="00D742A7"/>
    <w:rsid w:val="00D7529C"/>
    <w:rsid w:val="00D758FC"/>
    <w:rsid w:val="00D761DE"/>
    <w:rsid w:val="00D7687D"/>
    <w:rsid w:val="00D7690C"/>
    <w:rsid w:val="00D80FCE"/>
    <w:rsid w:val="00D81AAB"/>
    <w:rsid w:val="00D81EA1"/>
    <w:rsid w:val="00D82052"/>
    <w:rsid w:val="00D821EC"/>
    <w:rsid w:val="00D825C6"/>
    <w:rsid w:val="00D8283B"/>
    <w:rsid w:val="00D84216"/>
    <w:rsid w:val="00D86620"/>
    <w:rsid w:val="00D86763"/>
    <w:rsid w:val="00D87CBC"/>
    <w:rsid w:val="00D90DB9"/>
    <w:rsid w:val="00D90F6C"/>
    <w:rsid w:val="00D90FDD"/>
    <w:rsid w:val="00D917F1"/>
    <w:rsid w:val="00D91AE6"/>
    <w:rsid w:val="00D923DF"/>
    <w:rsid w:val="00D92E25"/>
    <w:rsid w:val="00D9430E"/>
    <w:rsid w:val="00D94D72"/>
    <w:rsid w:val="00D95344"/>
    <w:rsid w:val="00DA01C0"/>
    <w:rsid w:val="00DA09E4"/>
    <w:rsid w:val="00DA147C"/>
    <w:rsid w:val="00DA1644"/>
    <w:rsid w:val="00DA20E9"/>
    <w:rsid w:val="00DA503D"/>
    <w:rsid w:val="00DA66C5"/>
    <w:rsid w:val="00DA66CF"/>
    <w:rsid w:val="00DB029B"/>
    <w:rsid w:val="00DB1230"/>
    <w:rsid w:val="00DB1731"/>
    <w:rsid w:val="00DB17AE"/>
    <w:rsid w:val="00DB18B9"/>
    <w:rsid w:val="00DB2340"/>
    <w:rsid w:val="00DB36D5"/>
    <w:rsid w:val="00DB5295"/>
    <w:rsid w:val="00DB54B5"/>
    <w:rsid w:val="00DB6BE0"/>
    <w:rsid w:val="00DB6F5D"/>
    <w:rsid w:val="00DC0194"/>
    <w:rsid w:val="00DC0B27"/>
    <w:rsid w:val="00DC0BA7"/>
    <w:rsid w:val="00DC145C"/>
    <w:rsid w:val="00DC198A"/>
    <w:rsid w:val="00DC1C5B"/>
    <w:rsid w:val="00DC5A22"/>
    <w:rsid w:val="00DD1828"/>
    <w:rsid w:val="00DD304C"/>
    <w:rsid w:val="00DD3331"/>
    <w:rsid w:val="00DD45F7"/>
    <w:rsid w:val="00DD4B55"/>
    <w:rsid w:val="00DD551B"/>
    <w:rsid w:val="00DD575F"/>
    <w:rsid w:val="00DD6CEE"/>
    <w:rsid w:val="00DE0F38"/>
    <w:rsid w:val="00DE14A2"/>
    <w:rsid w:val="00DE1748"/>
    <w:rsid w:val="00DE1950"/>
    <w:rsid w:val="00DE1E28"/>
    <w:rsid w:val="00DE235A"/>
    <w:rsid w:val="00DE2F98"/>
    <w:rsid w:val="00DE32CE"/>
    <w:rsid w:val="00DE390B"/>
    <w:rsid w:val="00DE4582"/>
    <w:rsid w:val="00DE4F9C"/>
    <w:rsid w:val="00DF0229"/>
    <w:rsid w:val="00DF1E87"/>
    <w:rsid w:val="00DF2719"/>
    <w:rsid w:val="00DF3CBD"/>
    <w:rsid w:val="00DF41CF"/>
    <w:rsid w:val="00DF45CF"/>
    <w:rsid w:val="00DF5856"/>
    <w:rsid w:val="00DF5CD3"/>
    <w:rsid w:val="00DF6066"/>
    <w:rsid w:val="00DF6100"/>
    <w:rsid w:val="00DF673E"/>
    <w:rsid w:val="00DF67CB"/>
    <w:rsid w:val="00DF6BD5"/>
    <w:rsid w:val="00E00CD8"/>
    <w:rsid w:val="00E01159"/>
    <w:rsid w:val="00E01CA2"/>
    <w:rsid w:val="00E0256D"/>
    <w:rsid w:val="00E035F7"/>
    <w:rsid w:val="00E041B3"/>
    <w:rsid w:val="00E06683"/>
    <w:rsid w:val="00E0796D"/>
    <w:rsid w:val="00E079FE"/>
    <w:rsid w:val="00E101AC"/>
    <w:rsid w:val="00E10219"/>
    <w:rsid w:val="00E109D0"/>
    <w:rsid w:val="00E127E2"/>
    <w:rsid w:val="00E1300A"/>
    <w:rsid w:val="00E140E0"/>
    <w:rsid w:val="00E15F6A"/>
    <w:rsid w:val="00E17565"/>
    <w:rsid w:val="00E20ABC"/>
    <w:rsid w:val="00E22EA0"/>
    <w:rsid w:val="00E245C4"/>
    <w:rsid w:val="00E24F7B"/>
    <w:rsid w:val="00E30362"/>
    <w:rsid w:val="00E340FE"/>
    <w:rsid w:val="00E34D31"/>
    <w:rsid w:val="00E3516F"/>
    <w:rsid w:val="00E3581D"/>
    <w:rsid w:val="00E374CF"/>
    <w:rsid w:val="00E374DD"/>
    <w:rsid w:val="00E378A5"/>
    <w:rsid w:val="00E40B15"/>
    <w:rsid w:val="00E415DF"/>
    <w:rsid w:val="00E42EA7"/>
    <w:rsid w:val="00E43708"/>
    <w:rsid w:val="00E43995"/>
    <w:rsid w:val="00E44505"/>
    <w:rsid w:val="00E44ABC"/>
    <w:rsid w:val="00E45072"/>
    <w:rsid w:val="00E45100"/>
    <w:rsid w:val="00E46075"/>
    <w:rsid w:val="00E471B9"/>
    <w:rsid w:val="00E50D41"/>
    <w:rsid w:val="00E51896"/>
    <w:rsid w:val="00E51F13"/>
    <w:rsid w:val="00E53594"/>
    <w:rsid w:val="00E539D6"/>
    <w:rsid w:val="00E56FBB"/>
    <w:rsid w:val="00E60036"/>
    <w:rsid w:val="00E60DDF"/>
    <w:rsid w:val="00E62903"/>
    <w:rsid w:val="00E62E68"/>
    <w:rsid w:val="00E632C9"/>
    <w:rsid w:val="00E6464C"/>
    <w:rsid w:val="00E650B8"/>
    <w:rsid w:val="00E673F3"/>
    <w:rsid w:val="00E67DDE"/>
    <w:rsid w:val="00E71635"/>
    <w:rsid w:val="00E72EEF"/>
    <w:rsid w:val="00E73304"/>
    <w:rsid w:val="00E74534"/>
    <w:rsid w:val="00E7480A"/>
    <w:rsid w:val="00E749BC"/>
    <w:rsid w:val="00E74F4C"/>
    <w:rsid w:val="00E762FD"/>
    <w:rsid w:val="00E7642E"/>
    <w:rsid w:val="00E778C8"/>
    <w:rsid w:val="00E77C6F"/>
    <w:rsid w:val="00E808A8"/>
    <w:rsid w:val="00E81039"/>
    <w:rsid w:val="00E82490"/>
    <w:rsid w:val="00E826C9"/>
    <w:rsid w:val="00E83227"/>
    <w:rsid w:val="00E83A0B"/>
    <w:rsid w:val="00E8467C"/>
    <w:rsid w:val="00E850D9"/>
    <w:rsid w:val="00E85C94"/>
    <w:rsid w:val="00E867AA"/>
    <w:rsid w:val="00E87875"/>
    <w:rsid w:val="00E9117B"/>
    <w:rsid w:val="00E91524"/>
    <w:rsid w:val="00E91536"/>
    <w:rsid w:val="00E91EC5"/>
    <w:rsid w:val="00E927D8"/>
    <w:rsid w:val="00E9382C"/>
    <w:rsid w:val="00E94B95"/>
    <w:rsid w:val="00E94D2A"/>
    <w:rsid w:val="00E9590C"/>
    <w:rsid w:val="00E95AB6"/>
    <w:rsid w:val="00E95B63"/>
    <w:rsid w:val="00E95BB7"/>
    <w:rsid w:val="00E95F81"/>
    <w:rsid w:val="00EA04D3"/>
    <w:rsid w:val="00EA1262"/>
    <w:rsid w:val="00EA144D"/>
    <w:rsid w:val="00EA17BC"/>
    <w:rsid w:val="00EA2178"/>
    <w:rsid w:val="00EA234B"/>
    <w:rsid w:val="00EA2F26"/>
    <w:rsid w:val="00EA397C"/>
    <w:rsid w:val="00EA3FAF"/>
    <w:rsid w:val="00EA44AF"/>
    <w:rsid w:val="00EA763E"/>
    <w:rsid w:val="00EB043B"/>
    <w:rsid w:val="00EB0456"/>
    <w:rsid w:val="00EB067B"/>
    <w:rsid w:val="00EB1CAF"/>
    <w:rsid w:val="00EB1E1E"/>
    <w:rsid w:val="00EB2157"/>
    <w:rsid w:val="00EB4084"/>
    <w:rsid w:val="00EB4E1E"/>
    <w:rsid w:val="00EB512C"/>
    <w:rsid w:val="00EB546E"/>
    <w:rsid w:val="00EB6548"/>
    <w:rsid w:val="00EB6C5A"/>
    <w:rsid w:val="00EB7950"/>
    <w:rsid w:val="00EC0623"/>
    <w:rsid w:val="00EC221E"/>
    <w:rsid w:val="00EC28E9"/>
    <w:rsid w:val="00EC322E"/>
    <w:rsid w:val="00EC340E"/>
    <w:rsid w:val="00EC3733"/>
    <w:rsid w:val="00EC3CEF"/>
    <w:rsid w:val="00EC3DBF"/>
    <w:rsid w:val="00EC44C6"/>
    <w:rsid w:val="00EC5C23"/>
    <w:rsid w:val="00EC671A"/>
    <w:rsid w:val="00EC7561"/>
    <w:rsid w:val="00ED1768"/>
    <w:rsid w:val="00ED179C"/>
    <w:rsid w:val="00ED1F9A"/>
    <w:rsid w:val="00ED40C9"/>
    <w:rsid w:val="00ED51B5"/>
    <w:rsid w:val="00ED5342"/>
    <w:rsid w:val="00ED63E4"/>
    <w:rsid w:val="00EE2686"/>
    <w:rsid w:val="00EE2781"/>
    <w:rsid w:val="00EE327A"/>
    <w:rsid w:val="00EE3872"/>
    <w:rsid w:val="00EE3A94"/>
    <w:rsid w:val="00EE44F4"/>
    <w:rsid w:val="00EE4A8D"/>
    <w:rsid w:val="00EE4A95"/>
    <w:rsid w:val="00EE5452"/>
    <w:rsid w:val="00EE602A"/>
    <w:rsid w:val="00EE66A5"/>
    <w:rsid w:val="00EF1215"/>
    <w:rsid w:val="00EF17B0"/>
    <w:rsid w:val="00EF1BE8"/>
    <w:rsid w:val="00EF28F7"/>
    <w:rsid w:val="00EF3B94"/>
    <w:rsid w:val="00EF3D4E"/>
    <w:rsid w:val="00EF48DC"/>
    <w:rsid w:val="00EF4F39"/>
    <w:rsid w:val="00EF5B15"/>
    <w:rsid w:val="00EF5CFE"/>
    <w:rsid w:val="00F00F41"/>
    <w:rsid w:val="00F019F9"/>
    <w:rsid w:val="00F01BD2"/>
    <w:rsid w:val="00F02723"/>
    <w:rsid w:val="00F03EC5"/>
    <w:rsid w:val="00F03FBC"/>
    <w:rsid w:val="00F04FE4"/>
    <w:rsid w:val="00F1084B"/>
    <w:rsid w:val="00F140E1"/>
    <w:rsid w:val="00F14CDB"/>
    <w:rsid w:val="00F14E54"/>
    <w:rsid w:val="00F15E14"/>
    <w:rsid w:val="00F16418"/>
    <w:rsid w:val="00F168D9"/>
    <w:rsid w:val="00F16B59"/>
    <w:rsid w:val="00F1795C"/>
    <w:rsid w:val="00F201E4"/>
    <w:rsid w:val="00F202C0"/>
    <w:rsid w:val="00F2139B"/>
    <w:rsid w:val="00F21B7A"/>
    <w:rsid w:val="00F2215E"/>
    <w:rsid w:val="00F22E56"/>
    <w:rsid w:val="00F22EEC"/>
    <w:rsid w:val="00F23DCD"/>
    <w:rsid w:val="00F2539F"/>
    <w:rsid w:val="00F27FC6"/>
    <w:rsid w:val="00F3077D"/>
    <w:rsid w:val="00F316D4"/>
    <w:rsid w:val="00F3231F"/>
    <w:rsid w:val="00F324B6"/>
    <w:rsid w:val="00F32A18"/>
    <w:rsid w:val="00F332A7"/>
    <w:rsid w:val="00F340F2"/>
    <w:rsid w:val="00F35071"/>
    <w:rsid w:val="00F35536"/>
    <w:rsid w:val="00F35569"/>
    <w:rsid w:val="00F35B59"/>
    <w:rsid w:val="00F35DD9"/>
    <w:rsid w:val="00F37C6D"/>
    <w:rsid w:val="00F40BC3"/>
    <w:rsid w:val="00F42B45"/>
    <w:rsid w:val="00F42F60"/>
    <w:rsid w:val="00F43104"/>
    <w:rsid w:val="00F438B5"/>
    <w:rsid w:val="00F43E9F"/>
    <w:rsid w:val="00F510C9"/>
    <w:rsid w:val="00F51249"/>
    <w:rsid w:val="00F5170C"/>
    <w:rsid w:val="00F52623"/>
    <w:rsid w:val="00F56081"/>
    <w:rsid w:val="00F56DDD"/>
    <w:rsid w:val="00F61867"/>
    <w:rsid w:val="00F627D9"/>
    <w:rsid w:val="00F629AA"/>
    <w:rsid w:val="00F62BDA"/>
    <w:rsid w:val="00F63478"/>
    <w:rsid w:val="00F638C2"/>
    <w:rsid w:val="00F63DFE"/>
    <w:rsid w:val="00F646D8"/>
    <w:rsid w:val="00F656EF"/>
    <w:rsid w:val="00F6606D"/>
    <w:rsid w:val="00F669BF"/>
    <w:rsid w:val="00F70888"/>
    <w:rsid w:val="00F74F44"/>
    <w:rsid w:val="00F74FA4"/>
    <w:rsid w:val="00F779FD"/>
    <w:rsid w:val="00F80FE5"/>
    <w:rsid w:val="00F816B6"/>
    <w:rsid w:val="00F8225F"/>
    <w:rsid w:val="00F82EB8"/>
    <w:rsid w:val="00F84162"/>
    <w:rsid w:val="00F84B0A"/>
    <w:rsid w:val="00F84B97"/>
    <w:rsid w:val="00F8592F"/>
    <w:rsid w:val="00F85AD2"/>
    <w:rsid w:val="00F86004"/>
    <w:rsid w:val="00F8737A"/>
    <w:rsid w:val="00F87F51"/>
    <w:rsid w:val="00F91ADA"/>
    <w:rsid w:val="00F949FC"/>
    <w:rsid w:val="00F94E8E"/>
    <w:rsid w:val="00F95BA7"/>
    <w:rsid w:val="00F962AD"/>
    <w:rsid w:val="00FA005D"/>
    <w:rsid w:val="00FA0891"/>
    <w:rsid w:val="00FA60BC"/>
    <w:rsid w:val="00FB1E7B"/>
    <w:rsid w:val="00FB2744"/>
    <w:rsid w:val="00FB6C7B"/>
    <w:rsid w:val="00FC0C7C"/>
    <w:rsid w:val="00FC2699"/>
    <w:rsid w:val="00FC2A3F"/>
    <w:rsid w:val="00FC2E6D"/>
    <w:rsid w:val="00FC3708"/>
    <w:rsid w:val="00FC5609"/>
    <w:rsid w:val="00FC574B"/>
    <w:rsid w:val="00FC681B"/>
    <w:rsid w:val="00FC6DAE"/>
    <w:rsid w:val="00FD14FD"/>
    <w:rsid w:val="00FD1D15"/>
    <w:rsid w:val="00FD236E"/>
    <w:rsid w:val="00FD2408"/>
    <w:rsid w:val="00FD3408"/>
    <w:rsid w:val="00FD4167"/>
    <w:rsid w:val="00FD52E9"/>
    <w:rsid w:val="00FD60D1"/>
    <w:rsid w:val="00FD7095"/>
    <w:rsid w:val="00FD71B3"/>
    <w:rsid w:val="00FE1945"/>
    <w:rsid w:val="00FE4E28"/>
    <w:rsid w:val="00FE58DD"/>
    <w:rsid w:val="00FE5F43"/>
    <w:rsid w:val="00FE72ED"/>
    <w:rsid w:val="00FF00C1"/>
    <w:rsid w:val="00FF10A4"/>
    <w:rsid w:val="00FF1FD7"/>
    <w:rsid w:val="00FF265B"/>
    <w:rsid w:val="02334C63"/>
    <w:rsid w:val="02A8575C"/>
    <w:rsid w:val="038C1E13"/>
    <w:rsid w:val="04A1C9D4"/>
    <w:rsid w:val="04B9F2F2"/>
    <w:rsid w:val="059A3F79"/>
    <w:rsid w:val="0C6655F4"/>
    <w:rsid w:val="13B87263"/>
    <w:rsid w:val="18A12A28"/>
    <w:rsid w:val="1A8940D6"/>
    <w:rsid w:val="1D46E58A"/>
    <w:rsid w:val="25CC7D4B"/>
    <w:rsid w:val="266733F1"/>
    <w:rsid w:val="28BE8FA6"/>
    <w:rsid w:val="29B6D835"/>
    <w:rsid w:val="2BF739D9"/>
    <w:rsid w:val="2C798519"/>
    <w:rsid w:val="2D62A8AA"/>
    <w:rsid w:val="30BAEAB0"/>
    <w:rsid w:val="318B6166"/>
    <w:rsid w:val="3C36D3D6"/>
    <w:rsid w:val="3DF40EE7"/>
    <w:rsid w:val="3FB0444D"/>
    <w:rsid w:val="44BCE9E0"/>
    <w:rsid w:val="45328A79"/>
    <w:rsid w:val="4772DD52"/>
    <w:rsid w:val="499D874D"/>
    <w:rsid w:val="4C423106"/>
    <w:rsid w:val="4C54D970"/>
    <w:rsid w:val="4CB49216"/>
    <w:rsid w:val="4E00241F"/>
    <w:rsid w:val="4E10E0E6"/>
    <w:rsid w:val="4FFF8CED"/>
    <w:rsid w:val="512DC3B6"/>
    <w:rsid w:val="52163785"/>
    <w:rsid w:val="52672A98"/>
    <w:rsid w:val="52DB944D"/>
    <w:rsid w:val="543405E2"/>
    <w:rsid w:val="5569E041"/>
    <w:rsid w:val="55C2DE70"/>
    <w:rsid w:val="58169438"/>
    <w:rsid w:val="5C22A872"/>
    <w:rsid w:val="61D540F4"/>
    <w:rsid w:val="63CB0B4D"/>
    <w:rsid w:val="6488595C"/>
    <w:rsid w:val="64CDC3E7"/>
    <w:rsid w:val="65C1E88C"/>
    <w:rsid w:val="6915FFD1"/>
    <w:rsid w:val="691DA10A"/>
    <w:rsid w:val="69ABEEA3"/>
    <w:rsid w:val="6A7CE348"/>
    <w:rsid w:val="6CCF848B"/>
    <w:rsid w:val="6D88E4D0"/>
    <w:rsid w:val="6EF3AF33"/>
    <w:rsid w:val="718D7FF6"/>
    <w:rsid w:val="72C3B623"/>
    <w:rsid w:val="77393DAF"/>
    <w:rsid w:val="77C351C4"/>
    <w:rsid w:val="780D1AAA"/>
    <w:rsid w:val="7AA100F2"/>
    <w:rsid w:val="7C1E9D5A"/>
    <w:rsid w:val="7DD9577A"/>
    <w:rsid w:val="7DD98590"/>
    <w:rsid w:val="7DF7F07A"/>
    <w:rsid w:val="7FE21D1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B7C12"/>
  <w15:chartTrackingRefBased/>
  <w15:docId w15:val="{7A535893-2459-4833-B3DE-9A1BB9EE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41"/>
    <w:pPr>
      <w:spacing w:before="120" w:after="120"/>
      <w:jc w:val="both"/>
    </w:pPr>
  </w:style>
  <w:style w:type="paragraph" w:styleId="Titre1">
    <w:name w:val="heading 1"/>
    <w:basedOn w:val="Normal"/>
    <w:next w:val="Normal"/>
    <w:link w:val="Titre1Car"/>
    <w:uiPriority w:val="9"/>
    <w:qFormat/>
    <w:rsid w:val="0027494F"/>
    <w:pPr>
      <w:keepNext/>
      <w:keepLines/>
      <w:spacing w:before="360" w:after="36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907E3E"/>
    <w:pPr>
      <w:keepNext/>
      <w:keepLines/>
      <w:numPr>
        <w:numId w:val="40"/>
      </w:numPr>
      <w:spacing w:before="480" w:after="480"/>
      <w:ind w:left="1134" w:hanging="283"/>
      <w:jc w:val="left"/>
      <w:outlineLvl w:val="1"/>
    </w:pPr>
    <w:rPr>
      <w:rFonts w:asciiTheme="majorHAnsi" w:eastAsiaTheme="majorEastAsia" w:hAnsiTheme="majorHAnsi" w:cstheme="majorBidi"/>
      <w:b/>
      <w:color w:val="2F5496" w:themeColor="accent1" w:themeShade="BF"/>
      <w:sz w:val="26"/>
      <w:szCs w:val="26"/>
    </w:rPr>
  </w:style>
  <w:style w:type="paragraph" w:styleId="Titre3">
    <w:name w:val="heading 3"/>
    <w:basedOn w:val="Normal"/>
    <w:next w:val="Normal"/>
    <w:link w:val="Titre3Car"/>
    <w:uiPriority w:val="9"/>
    <w:unhideWhenUsed/>
    <w:qFormat/>
    <w:rsid w:val="0050622E"/>
    <w:pPr>
      <w:keepNext/>
      <w:keepLines/>
      <w:numPr>
        <w:numId w:val="23"/>
      </w:numPr>
      <w:spacing w:before="360" w:after="360" w:line="240" w:lineRule="auto"/>
      <w:ind w:left="714" w:hanging="357"/>
      <w:outlineLvl w:val="2"/>
    </w:pPr>
    <w:rPr>
      <w:rFonts w:asciiTheme="majorHAnsi" w:eastAsiaTheme="majorEastAsia" w:hAnsiTheme="majorHAnsi" w:cstheme="majorBidi"/>
      <w:b/>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494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D34E4"/>
    <w:pPr>
      <w:ind w:left="720"/>
      <w:contextualSpacing/>
    </w:pPr>
  </w:style>
  <w:style w:type="character" w:styleId="Marquedecommentaire">
    <w:name w:val="annotation reference"/>
    <w:basedOn w:val="Policepardfaut"/>
    <w:uiPriority w:val="99"/>
    <w:semiHidden/>
    <w:unhideWhenUsed/>
    <w:rsid w:val="008D34E4"/>
    <w:rPr>
      <w:sz w:val="16"/>
      <w:szCs w:val="16"/>
    </w:rPr>
  </w:style>
  <w:style w:type="paragraph" w:styleId="Commentaire">
    <w:name w:val="annotation text"/>
    <w:basedOn w:val="Normal"/>
    <w:link w:val="CommentaireCar"/>
    <w:uiPriority w:val="99"/>
    <w:unhideWhenUsed/>
    <w:rsid w:val="008D34E4"/>
    <w:pPr>
      <w:spacing w:line="240" w:lineRule="auto"/>
    </w:pPr>
    <w:rPr>
      <w:sz w:val="20"/>
      <w:szCs w:val="20"/>
    </w:rPr>
  </w:style>
  <w:style w:type="character" w:customStyle="1" w:styleId="CommentaireCar">
    <w:name w:val="Commentaire Car"/>
    <w:basedOn w:val="Policepardfaut"/>
    <w:link w:val="Commentaire"/>
    <w:uiPriority w:val="99"/>
    <w:rsid w:val="008D34E4"/>
    <w:rPr>
      <w:sz w:val="20"/>
      <w:szCs w:val="20"/>
    </w:rPr>
  </w:style>
  <w:style w:type="character" w:styleId="Lienhypertexte">
    <w:name w:val="Hyperlink"/>
    <w:uiPriority w:val="99"/>
    <w:unhideWhenUsed/>
    <w:rsid w:val="002811B0"/>
    <w:rPr>
      <w:color w:val="0000FF"/>
      <w:u w:val="single"/>
    </w:rPr>
  </w:style>
  <w:style w:type="paragraph" w:styleId="Sansinterligne">
    <w:name w:val="No Spacing"/>
    <w:uiPriority w:val="1"/>
    <w:qFormat/>
    <w:rsid w:val="002811B0"/>
    <w:pPr>
      <w:spacing w:after="0" w:line="240" w:lineRule="auto"/>
    </w:pPr>
    <w:rPr>
      <w:rFonts w:ascii="Calibri" w:eastAsia="Calibri" w:hAnsi="Calibri" w:cs="Times New Roman"/>
    </w:rPr>
  </w:style>
  <w:style w:type="character" w:styleId="Mentionnonrsolue">
    <w:name w:val="Unresolved Mention"/>
    <w:basedOn w:val="Policepardfaut"/>
    <w:uiPriority w:val="99"/>
    <w:unhideWhenUsed/>
    <w:rsid w:val="002811B0"/>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2811B0"/>
    <w:rPr>
      <w:b/>
      <w:bCs/>
    </w:rPr>
  </w:style>
  <w:style w:type="character" w:customStyle="1" w:styleId="ObjetducommentaireCar">
    <w:name w:val="Objet du commentaire Car"/>
    <w:basedOn w:val="CommentaireCar"/>
    <w:link w:val="Objetducommentaire"/>
    <w:uiPriority w:val="99"/>
    <w:semiHidden/>
    <w:rsid w:val="002811B0"/>
    <w:rPr>
      <w:b/>
      <w:bCs/>
      <w:sz w:val="20"/>
      <w:szCs w:val="20"/>
    </w:rPr>
  </w:style>
  <w:style w:type="character" w:customStyle="1" w:styleId="ParaChar">
    <w:name w:val="Para Char"/>
    <w:basedOn w:val="Policepardfaut"/>
    <w:link w:val="Para"/>
    <w:uiPriority w:val="4"/>
    <w:locked/>
    <w:rsid w:val="00556141"/>
    <w:rPr>
      <w:color w:val="000000" w:themeColor="text1"/>
      <w:sz w:val="20"/>
    </w:rPr>
  </w:style>
  <w:style w:type="paragraph" w:customStyle="1" w:styleId="Para">
    <w:name w:val="Para"/>
    <w:link w:val="ParaChar"/>
    <w:uiPriority w:val="4"/>
    <w:qFormat/>
    <w:rsid w:val="00556141"/>
    <w:pPr>
      <w:spacing w:before="120" w:after="120" w:line="260" w:lineRule="atLeast"/>
      <w:jc w:val="both"/>
    </w:pPr>
    <w:rPr>
      <w:color w:val="000000" w:themeColor="text1"/>
      <w:sz w:val="20"/>
    </w:rPr>
  </w:style>
  <w:style w:type="paragraph" w:styleId="En-ttedetabledesmatires">
    <w:name w:val="TOC Heading"/>
    <w:basedOn w:val="Titre1"/>
    <w:next w:val="Normal"/>
    <w:uiPriority w:val="39"/>
    <w:unhideWhenUsed/>
    <w:qFormat/>
    <w:rsid w:val="00647709"/>
    <w:pPr>
      <w:outlineLvl w:val="9"/>
    </w:pPr>
    <w:rPr>
      <w:lang w:eastAsia="fr-BE"/>
    </w:rPr>
  </w:style>
  <w:style w:type="paragraph" w:styleId="TM1">
    <w:name w:val="toc 1"/>
    <w:basedOn w:val="Normal"/>
    <w:next w:val="Normal"/>
    <w:autoRedefine/>
    <w:uiPriority w:val="39"/>
    <w:unhideWhenUsed/>
    <w:rsid w:val="00647709"/>
    <w:pPr>
      <w:spacing w:after="100"/>
    </w:pPr>
  </w:style>
  <w:style w:type="character" w:customStyle="1" w:styleId="Titre2Car">
    <w:name w:val="Titre 2 Car"/>
    <w:basedOn w:val="Policepardfaut"/>
    <w:link w:val="Titre2"/>
    <w:uiPriority w:val="9"/>
    <w:rsid w:val="00907E3E"/>
    <w:rPr>
      <w:rFonts w:asciiTheme="majorHAnsi" w:eastAsiaTheme="majorEastAsia" w:hAnsiTheme="majorHAnsi" w:cstheme="majorBidi"/>
      <w:b/>
      <w:color w:val="2F5496" w:themeColor="accent1" w:themeShade="BF"/>
      <w:sz w:val="26"/>
      <w:szCs w:val="26"/>
    </w:rPr>
  </w:style>
  <w:style w:type="paragraph" w:styleId="Notedebasdepage">
    <w:name w:val="footnote text"/>
    <w:basedOn w:val="Normal"/>
    <w:link w:val="NotedebasdepageCar"/>
    <w:uiPriority w:val="99"/>
    <w:semiHidden/>
    <w:unhideWhenUsed/>
    <w:rsid w:val="00435434"/>
    <w:pPr>
      <w:spacing w:line="25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435434"/>
    <w:rPr>
      <w:rFonts w:ascii="Calibri" w:eastAsia="Calibri" w:hAnsi="Calibri" w:cs="Times New Roman"/>
      <w:sz w:val="20"/>
      <w:szCs w:val="20"/>
    </w:rPr>
  </w:style>
  <w:style w:type="character" w:styleId="Appelnotedebasdep">
    <w:name w:val="footnote reference"/>
    <w:uiPriority w:val="99"/>
    <w:semiHidden/>
    <w:unhideWhenUsed/>
    <w:rsid w:val="00435434"/>
    <w:rPr>
      <w:vertAlign w:val="superscript"/>
    </w:rPr>
  </w:style>
  <w:style w:type="paragraph" w:customStyle="1" w:styleId="Default">
    <w:name w:val="Default"/>
    <w:rsid w:val="003E406A"/>
    <w:pPr>
      <w:autoSpaceDE w:val="0"/>
      <w:autoSpaceDN w:val="0"/>
      <w:adjustRightInd w:val="0"/>
      <w:spacing w:after="0" w:line="240" w:lineRule="auto"/>
    </w:pPr>
    <w:rPr>
      <w:rFonts w:ascii="Arial" w:hAnsi="Arial" w:cs="Arial"/>
      <w:color w:val="000000"/>
      <w:sz w:val="24"/>
      <w:szCs w:val="24"/>
    </w:rPr>
  </w:style>
  <w:style w:type="paragraph" w:styleId="TM2">
    <w:name w:val="toc 2"/>
    <w:basedOn w:val="Normal"/>
    <w:next w:val="Normal"/>
    <w:autoRedefine/>
    <w:uiPriority w:val="39"/>
    <w:unhideWhenUsed/>
    <w:rsid w:val="00BB0907"/>
    <w:pPr>
      <w:tabs>
        <w:tab w:val="left" w:pos="660"/>
        <w:tab w:val="right" w:leader="dot" w:pos="9736"/>
      </w:tabs>
      <w:spacing w:after="100"/>
      <w:ind w:left="220"/>
    </w:pPr>
  </w:style>
  <w:style w:type="character" w:customStyle="1" w:styleId="Titre3Car">
    <w:name w:val="Titre 3 Car"/>
    <w:basedOn w:val="Policepardfaut"/>
    <w:link w:val="Titre3"/>
    <w:uiPriority w:val="9"/>
    <w:rsid w:val="0027494F"/>
    <w:rPr>
      <w:rFonts w:asciiTheme="majorHAnsi" w:eastAsiaTheme="majorEastAsia" w:hAnsiTheme="majorHAnsi" w:cstheme="majorBidi"/>
      <w:b/>
      <w:color w:val="1F3763" w:themeColor="accent1" w:themeShade="7F"/>
      <w:sz w:val="24"/>
      <w:szCs w:val="24"/>
    </w:rPr>
  </w:style>
  <w:style w:type="paragraph" w:styleId="TM3">
    <w:name w:val="toc 3"/>
    <w:basedOn w:val="Normal"/>
    <w:next w:val="Normal"/>
    <w:autoRedefine/>
    <w:uiPriority w:val="39"/>
    <w:unhideWhenUsed/>
    <w:rsid w:val="00374BE8"/>
    <w:pPr>
      <w:spacing w:after="100"/>
      <w:ind w:left="440"/>
    </w:pPr>
  </w:style>
  <w:style w:type="table" w:styleId="Grilledutableau">
    <w:name w:val="Table Grid"/>
    <w:basedOn w:val="TableauNormal"/>
    <w:uiPriority w:val="39"/>
    <w:rsid w:val="0066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4B43"/>
    <w:pPr>
      <w:tabs>
        <w:tab w:val="center" w:pos="4536"/>
        <w:tab w:val="right" w:pos="9072"/>
      </w:tabs>
      <w:spacing w:after="0" w:line="240" w:lineRule="auto"/>
    </w:pPr>
  </w:style>
  <w:style w:type="character" w:customStyle="1" w:styleId="En-tteCar">
    <w:name w:val="En-tête Car"/>
    <w:basedOn w:val="Policepardfaut"/>
    <w:link w:val="En-tte"/>
    <w:uiPriority w:val="99"/>
    <w:rsid w:val="008F4B43"/>
  </w:style>
  <w:style w:type="paragraph" w:styleId="Pieddepage">
    <w:name w:val="footer"/>
    <w:basedOn w:val="Normal"/>
    <w:link w:val="PieddepageCar"/>
    <w:uiPriority w:val="99"/>
    <w:unhideWhenUsed/>
    <w:rsid w:val="008F4B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B43"/>
  </w:style>
  <w:style w:type="character" w:styleId="Mention">
    <w:name w:val="Mention"/>
    <w:basedOn w:val="Policepardfaut"/>
    <w:uiPriority w:val="99"/>
    <w:unhideWhenUsed/>
    <w:rsid w:val="003676C6"/>
    <w:rPr>
      <w:color w:val="2B579A"/>
      <w:shd w:val="clear" w:color="auto" w:fill="E1DFDD"/>
    </w:rPr>
  </w:style>
  <w:style w:type="paragraph" w:customStyle="1" w:styleId="Standard">
    <w:name w:val="Standard"/>
    <w:rsid w:val="004E7B12"/>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Listenumros">
    <w:name w:val="List Number"/>
    <w:basedOn w:val="Paragraphedeliste"/>
    <w:autoRedefine/>
    <w:uiPriority w:val="99"/>
    <w:unhideWhenUsed/>
    <w:rsid w:val="0039175E"/>
    <w:pPr>
      <w:numPr>
        <w:numId w:val="5"/>
      </w:numPr>
      <w:spacing w:before="240" w:after="240"/>
      <w:contextualSpacing w:val="0"/>
    </w:pPr>
    <w:rPr>
      <w:rFonts w:cstheme="minorHAnsi"/>
      <w:b/>
      <w:bCs/>
      <w:u w:val="single"/>
    </w:rPr>
  </w:style>
  <w:style w:type="paragraph" w:customStyle="1" w:styleId="retraitlistenumro">
    <w:name w:val="retrait liste numéro"/>
    <w:basedOn w:val="Normal"/>
    <w:autoRedefine/>
    <w:qFormat/>
    <w:rsid w:val="00D44C0C"/>
    <w:pPr>
      <w:numPr>
        <w:numId w:val="21"/>
      </w:numPr>
      <w:autoSpaceDE w:val="0"/>
      <w:autoSpaceDN w:val="0"/>
      <w:adjustRightInd w:val="0"/>
      <w:spacing w:line="240" w:lineRule="auto"/>
    </w:pPr>
    <w:rPr>
      <w:rFonts w:cstheme="minorHAnsi"/>
      <w:color w:val="000000"/>
    </w:rPr>
  </w:style>
  <w:style w:type="paragraph" w:styleId="Listepuces2">
    <w:name w:val="List Bullet 2"/>
    <w:basedOn w:val="Paragraphedeliste"/>
    <w:autoRedefine/>
    <w:uiPriority w:val="99"/>
    <w:unhideWhenUsed/>
    <w:rsid w:val="002A0F52"/>
    <w:pPr>
      <w:numPr>
        <w:numId w:val="15"/>
      </w:numPr>
    </w:pPr>
    <w:rPr>
      <w:rFonts w:cs="Calibri"/>
    </w:rPr>
  </w:style>
  <w:style w:type="paragraph" w:customStyle="1" w:styleId="retraitpuce2">
    <w:name w:val="retrait puce 2"/>
    <w:basedOn w:val="Default"/>
    <w:autoRedefine/>
    <w:qFormat/>
    <w:rsid w:val="0039175E"/>
    <w:pPr>
      <w:spacing w:before="120" w:after="120" w:line="259" w:lineRule="auto"/>
      <w:ind w:left="1418"/>
      <w:jc w:val="both"/>
    </w:pPr>
    <w:rPr>
      <w:rFonts w:asciiTheme="minorHAnsi" w:hAnsiTheme="minorHAnsi" w:cstheme="minorHAnsi"/>
      <w:sz w:val="22"/>
      <w:szCs w:val="22"/>
    </w:rPr>
  </w:style>
  <w:style w:type="paragraph" w:styleId="Listepuces3">
    <w:name w:val="List Bullet 3"/>
    <w:basedOn w:val="Normal"/>
    <w:uiPriority w:val="99"/>
    <w:unhideWhenUsed/>
    <w:rsid w:val="00DA01C0"/>
    <w:pPr>
      <w:numPr>
        <w:numId w:val="7"/>
      </w:numPr>
      <w:tabs>
        <w:tab w:val="clear" w:pos="926"/>
        <w:tab w:val="num" w:pos="1794"/>
      </w:tabs>
      <w:contextualSpacing/>
    </w:pPr>
  </w:style>
  <w:style w:type="paragraph" w:styleId="Listepuces">
    <w:name w:val="List Bullet"/>
    <w:basedOn w:val="Normal"/>
    <w:uiPriority w:val="99"/>
    <w:unhideWhenUsed/>
    <w:rsid w:val="00E415DF"/>
    <w:pPr>
      <w:numPr>
        <w:numId w:val="6"/>
      </w:numPr>
      <w:contextualSpacing/>
    </w:pPr>
  </w:style>
  <w:style w:type="character" w:styleId="Lienhypertextesuivivisit">
    <w:name w:val="FollowedHyperlink"/>
    <w:basedOn w:val="Policepardfaut"/>
    <w:uiPriority w:val="99"/>
    <w:semiHidden/>
    <w:unhideWhenUsed/>
    <w:rsid w:val="00E15F6A"/>
    <w:rPr>
      <w:color w:val="954F72" w:themeColor="followedHyperlink"/>
      <w:u w:val="single"/>
    </w:rPr>
  </w:style>
  <w:style w:type="paragraph" w:styleId="Rvision">
    <w:name w:val="Revision"/>
    <w:hidden/>
    <w:uiPriority w:val="99"/>
    <w:semiHidden/>
    <w:rsid w:val="00AA5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706">
      <w:bodyDiv w:val="1"/>
      <w:marLeft w:val="0"/>
      <w:marRight w:val="0"/>
      <w:marTop w:val="0"/>
      <w:marBottom w:val="0"/>
      <w:divBdr>
        <w:top w:val="none" w:sz="0" w:space="0" w:color="auto"/>
        <w:left w:val="none" w:sz="0" w:space="0" w:color="auto"/>
        <w:bottom w:val="none" w:sz="0" w:space="0" w:color="auto"/>
        <w:right w:val="none" w:sz="0" w:space="0" w:color="auto"/>
      </w:divBdr>
    </w:div>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96704827">
      <w:bodyDiv w:val="1"/>
      <w:marLeft w:val="0"/>
      <w:marRight w:val="0"/>
      <w:marTop w:val="0"/>
      <w:marBottom w:val="0"/>
      <w:divBdr>
        <w:top w:val="none" w:sz="0" w:space="0" w:color="auto"/>
        <w:left w:val="none" w:sz="0" w:space="0" w:color="auto"/>
        <w:bottom w:val="none" w:sz="0" w:space="0" w:color="auto"/>
        <w:right w:val="none" w:sz="0" w:space="0" w:color="auto"/>
      </w:divBdr>
    </w:div>
    <w:div w:id="343627113">
      <w:bodyDiv w:val="1"/>
      <w:marLeft w:val="0"/>
      <w:marRight w:val="0"/>
      <w:marTop w:val="0"/>
      <w:marBottom w:val="0"/>
      <w:divBdr>
        <w:top w:val="none" w:sz="0" w:space="0" w:color="auto"/>
        <w:left w:val="none" w:sz="0" w:space="0" w:color="auto"/>
        <w:bottom w:val="none" w:sz="0" w:space="0" w:color="auto"/>
        <w:right w:val="none" w:sz="0" w:space="0" w:color="auto"/>
      </w:divBdr>
    </w:div>
    <w:div w:id="394621653">
      <w:bodyDiv w:val="1"/>
      <w:marLeft w:val="0"/>
      <w:marRight w:val="0"/>
      <w:marTop w:val="0"/>
      <w:marBottom w:val="0"/>
      <w:divBdr>
        <w:top w:val="none" w:sz="0" w:space="0" w:color="auto"/>
        <w:left w:val="none" w:sz="0" w:space="0" w:color="auto"/>
        <w:bottom w:val="none" w:sz="0" w:space="0" w:color="auto"/>
        <w:right w:val="none" w:sz="0" w:space="0" w:color="auto"/>
      </w:divBdr>
    </w:div>
    <w:div w:id="419252539">
      <w:bodyDiv w:val="1"/>
      <w:marLeft w:val="0"/>
      <w:marRight w:val="0"/>
      <w:marTop w:val="0"/>
      <w:marBottom w:val="0"/>
      <w:divBdr>
        <w:top w:val="none" w:sz="0" w:space="0" w:color="auto"/>
        <w:left w:val="none" w:sz="0" w:space="0" w:color="auto"/>
        <w:bottom w:val="none" w:sz="0" w:space="0" w:color="auto"/>
        <w:right w:val="none" w:sz="0" w:space="0" w:color="auto"/>
      </w:divBdr>
    </w:div>
    <w:div w:id="885676331">
      <w:bodyDiv w:val="1"/>
      <w:marLeft w:val="0"/>
      <w:marRight w:val="0"/>
      <w:marTop w:val="0"/>
      <w:marBottom w:val="0"/>
      <w:divBdr>
        <w:top w:val="none" w:sz="0" w:space="0" w:color="auto"/>
        <w:left w:val="none" w:sz="0" w:space="0" w:color="auto"/>
        <w:bottom w:val="none" w:sz="0" w:space="0" w:color="auto"/>
        <w:right w:val="none" w:sz="0" w:space="0" w:color="auto"/>
      </w:divBdr>
    </w:div>
    <w:div w:id="1365670182">
      <w:bodyDiv w:val="1"/>
      <w:marLeft w:val="0"/>
      <w:marRight w:val="0"/>
      <w:marTop w:val="0"/>
      <w:marBottom w:val="0"/>
      <w:divBdr>
        <w:top w:val="none" w:sz="0" w:space="0" w:color="auto"/>
        <w:left w:val="none" w:sz="0" w:space="0" w:color="auto"/>
        <w:bottom w:val="none" w:sz="0" w:space="0" w:color="auto"/>
        <w:right w:val="none" w:sz="0" w:space="0" w:color="auto"/>
      </w:divBdr>
    </w:div>
    <w:div w:id="1475682757">
      <w:bodyDiv w:val="1"/>
      <w:marLeft w:val="0"/>
      <w:marRight w:val="0"/>
      <w:marTop w:val="0"/>
      <w:marBottom w:val="0"/>
      <w:divBdr>
        <w:top w:val="none" w:sz="0" w:space="0" w:color="auto"/>
        <w:left w:val="none" w:sz="0" w:space="0" w:color="auto"/>
        <w:bottom w:val="none" w:sz="0" w:space="0" w:color="auto"/>
        <w:right w:val="none" w:sz="0" w:space="0" w:color="auto"/>
      </w:divBdr>
    </w:div>
    <w:div w:id="1677491886">
      <w:bodyDiv w:val="1"/>
      <w:marLeft w:val="0"/>
      <w:marRight w:val="0"/>
      <w:marTop w:val="0"/>
      <w:marBottom w:val="0"/>
      <w:divBdr>
        <w:top w:val="none" w:sz="0" w:space="0" w:color="auto"/>
        <w:left w:val="none" w:sz="0" w:space="0" w:color="auto"/>
        <w:bottom w:val="none" w:sz="0" w:space="0" w:color="auto"/>
        <w:right w:val="none" w:sz="0" w:space="0" w:color="auto"/>
      </w:divBdr>
    </w:div>
    <w:div w:id="1979844037">
      <w:bodyDiv w:val="1"/>
      <w:marLeft w:val="0"/>
      <w:marRight w:val="0"/>
      <w:marTop w:val="0"/>
      <w:marBottom w:val="0"/>
      <w:divBdr>
        <w:top w:val="none" w:sz="0" w:space="0" w:color="auto"/>
        <w:left w:val="none" w:sz="0" w:space="0" w:color="auto"/>
        <w:bottom w:val="none" w:sz="0" w:space="0" w:color="auto"/>
        <w:right w:val="none" w:sz="0" w:space="0" w:color="auto"/>
      </w:divBdr>
    </w:div>
    <w:div w:id="2001998098">
      <w:bodyDiv w:val="1"/>
      <w:marLeft w:val="0"/>
      <w:marRight w:val="0"/>
      <w:marTop w:val="0"/>
      <w:marBottom w:val="0"/>
      <w:divBdr>
        <w:top w:val="none" w:sz="0" w:space="0" w:color="auto"/>
        <w:left w:val="none" w:sz="0" w:space="0" w:color="auto"/>
        <w:bottom w:val="none" w:sz="0" w:space="0" w:color="auto"/>
        <w:right w:val="none" w:sz="0" w:space="0" w:color="auto"/>
      </w:divBdr>
    </w:div>
    <w:div w:id="2060787241">
      <w:bodyDiv w:val="1"/>
      <w:marLeft w:val="0"/>
      <w:marRight w:val="0"/>
      <w:marTop w:val="0"/>
      <w:marBottom w:val="0"/>
      <w:divBdr>
        <w:top w:val="none" w:sz="0" w:space="0" w:color="auto"/>
        <w:left w:val="none" w:sz="0" w:space="0" w:color="auto"/>
        <w:bottom w:val="none" w:sz="0" w:space="0" w:color="auto"/>
        <w:right w:val="none" w:sz="0" w:space="0" w:color="auto"/>
      </w:divBdr>
    </w:div>
    <w:div w:id="20930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tiers.porteurs.prw@spw.wallonie.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forem.be/particuliers/metiers-porteurs.html" TargetMode="External"/><Relationship Id="rId1" Type="http://schemas.openxmlformats.org/officeDocument/2006/relationships/hyperlink" Target="https://www.cesewallonie.be/avis/vproposition-de-classification-et-didentification-des-filieres-stem-en-federation-wallon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BF534AC074F44681B74E333AB5959F" ma:contentTypeVersion="7" ma:contentTypeDescription="Crée un document." ma:contentTypeScope="" ma:versionID="f2622b3babd03b7652437c45e84e0c7e">
  <xsd:schema xmlns:xsd="http://www.w3.org/2001/XMLSchema" xmlns:xs="http://www.w3.org/2001/XMLSchema" xmlns:p="http://schemas.microsoft.com/office/2006/metadata/properties" xmlns:ns2="4536a5e0-e300-48e3-ba74-e36d8e6a97d4" xmlns:ns3="abc7bc52-f0fa-4f95-a4a3-cee25aef9bce" targetNamespace="http://schemas.microsoft.com/office/2006/metadata/properties" ma:root="true" ma:fieldsID="e4d2521b459e9a8ac08c9d0f38aefb30" ns2:_="" ns3:_="">
    <xsd:import namespace="4536a5e0-e300-48e3-ba74-e36d8e6a97d4"/>
    <xsd:import namespace="abc7bc52-f0fa-4f95-a4a3-cee25aef9b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a5e0-e300-48e3-ba74-e36d8e6a9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7bc52-f0fa-4f95-a4a3-cee25aef9b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66197b-51dd-4050-a224-c7813bf3e33c}" ma:internalName="TaxCatchAll" ma:showField="CatchAllData" ma:web="abc7bc52-f0fa-4f95-a4a3-cee25aef9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36a5e0-e300-48e3-ba74-e36d8e6a97d4">
      <Terms xmlns="http://schemas.microsoft.com/office/infopath/2007/PartnerControls"/>
    </lcf76f155ced4ddcb4097134ff3c332f>
    <TaxCatchAll xmlns="abc7bc52-f0fa-4f95-a4a3-cee25aef9b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17723-D308-4475-903C-6A603F5566B4}">
  <ds:schemaRefs>
    <ds:schemaRef ds:uri="http://schemas.openxmlformats.org/officeDocument/2006/bibliography"/>
  </ds:schemaRefs>
</ds:datastoreItem>
</file>

<file path=customXml/itemProps2.xml><?xml version="1.0" encoding="utf-8"?>
<ds:datastoreItem xmlns:ds="http://schemas.openxmlformats.org/officeDocument/2006/customXml" ds:itemID="{74C5F910-190A-47FB-BF8B-2C27BD4B5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a5e0-e300-48e3-ba74-e36d8e6a97d4"/>
    <ds:schemaRef ds:uri="abc7bc52-f0fa-4f95-a4a3-cee25aef9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1C3A5-BFDB-4B28-82EA-15B0CBEEC1C6}">
  <ds:schemaRefs>
    <ds:schemaRef ds:uri="4536a5e0-e300-48e3-ba74-e36d8e6a97d4"/>
    <ds:schemaRef ds:uri="http://www.w3.org/XML/1998/namespace"/>
    <ds:schemaRef ds:uri="http://schemas.microsoft.com/office/2006/metadata/properties"/>
    <ds:schemaRef ds:uri="http://schemas.microsoft.com/office/infopath/2007/PartnerControls"/>
    <ds:schemaRef ds:uri="abc7bc52-f0fa-4f95-a4a3-cee25aef9bce"/>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2E29D87-F7D5-4326-809C-542FFE1B6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3532</Words>
  <Characters>19431</Characters>
  <Application>Microsoft Office Word</Application>
  <DocSecurity>4</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22918</CharactersWithSpaces>
  <SharedDoc>false</SharedDoc>
  <HLinks>
    <vt:vector size="90" baseType="variant">
      <vt:variant>
        <vt:i4>6160439</vt:i4>
      </vt:variant>
      <vt:variant>
        <vt:i4>87</vt:i4>
      </vt:variant>
      <vt:variant>
        <vt:i4>0</vt:i4>
      </vt:variant>
      <vt:variant>
        <vt:i4>5</vt:i4>
      </vt:variant>
      <vt:variant>
        <vt:lpwstr>mailto:metiers.porteurs.prw@spw.wallonie.be</vt:lpwstr>
      </vt:variant>
      <vt:variant>
        <vt:lpwstr/>
      </vt:variant>
      <vt:variant>
        <vt:i4>1900605</vt:i4>
      </vt:variant>
      <vt:variant>
        <vt:i4>80</vt:i4>
      </vt:variant>
      <vt:variant>
        <vt:i4>0</vt:i4>
      </vt:variant>
      <vt:variant>
        <vt:i4>5</vt:i4>
      </vt:variant>
      <vt:variant>
        <vt:lpwstr/>
      </vt:variant>
      <vt:variant>
        <vt:lpwstr>_Toc104802802</vt:lpwstr>
      </vt:variant>
      <vt:variant>
        <vt:i4>1900605</vt:i4>
      </vt:variant>
      <vt:variant>
        <vt:i4>74</vt:i4>
      </vt:variant>
      <vt:variant>
        <vt:i4>0</vt:i4>
      </vt:variant>
      <vt:variant>
        <vt:i4>5</vt:i4>
      </vt:variant>
      <vt:variant>
        <vt:lpwstr/>
      </vt:variant>
      <vt:variant>
        <vt:lpwstr>_Toc104802801</vt:lpwstr>
      </vt:variant>
      <vt:variant>
        <vt:i4>1900605</vt:i4>
      </vt:variant>
      <vt:variant>
        <vt:i4>68</vt:i4>
      </vt:variant>
      <vt:variant>
        <vt:i4>0</vt:i4>
      </vt:variant>
      <vt:variant>
        <vt:i4>5</vt:i4>
      </vt:variant>
      <vt:variant>
        <vt:lpwstr/>
      </vt:variant>
      <vt:variant>
        <vt:lpwstr>_Toc104802800</vt:lpwstr>
      </vt:variant>
      <vt:variant>
        <vt:i4>1310770</vt:i4>
      </vt:variant>
      <vt:variant>
        <vt:i4>62</vt:i4>
      </vt:variant>
      <vt:variant>
        <vt:i4>0</vt:i4>
      </vt:variant>
      <vt:variant>
        <vt:i4>5</vt:i4>
      </vt:variant>
      <vt:variant>
        <vt:lpwstr/>
      </vt:variant>
      <vt:variant>
        <vt:lpwstr>_Toc104802799</vt:lpwstr>
      </vt:variant>
      <vt:variant>
        <vt:i4>1310770</vt:i4>
      </vt:variant>
      <vt:variant>
        <vt:i4>56</vt:i4>
      </vt:variant>
      <vt:variant>
        <vt:i4>0</vt:i4>
      </vt:variant>
      <vt:variant>
        <vt:i4>5</vt:i4>
      </vt:variant>
      <vt:variant>
        <vt:lpwstr/>
      </vt:variant>
      <vt:variant>
        <vt:lpwstr>_Toc104802798</vt:lpwstr>
      </vt:variant>
      <vt:variant>
        <vt:i4>1310770</vt:i4>
      </vt:variant>
      <vt:variant>
        <vt:i4>50</vt:i4>
      </vt:variant>
      <vt:variant>
        <vt:i4>0</vt:i4>
      </vt:variant>
      <vt:variant>
        <vt:i4>5</vt:i4>
      </vt:variant>
      <vt:variant>
        <vt:lpwstr/>
      </vt:variant>
      <vt:variant>
        <vt:lpwstr>_Toc104802797</vt:lpwstr>
      </vt:variant>
      <vt:variant>
        <vt:i4>1310770</vt:i4>
      </vt:variant>
      <vt:variant>
        <vt:i4>44</vt:i4>
      </vt:variant>
      <vt:variant>
        <vt:i4>0</vt:i4>
      </vt:variant>
      <vt:variant>
        <vt:i4>5</vt:i4>
      </vt:variant>
      <vt:variant>
        <vt:lpwstr/>
      </vt:variant>
      <vt:variant>
        <vt:lpwstr>_Toc104802796</vt:lpwstr>
      </vt:variant>
      <vt:variant>
        <vt:i4>1310770</vt:i4>
      </vt:variant>
      <vt:variant>
        <vt:i4>38</vt:i4>
      </vt:variant>
      <vt:variant>
        <vt:i4>0</vt:i4>
      </vt:variant>
      <vt:variant>
        <vt:i4>5</vt:i4>
      </vt:variant>
      <vt:variant>
        <vt:lpwstr/>
      </vt:variant>
      <vt:variant>
        <vt:lpwstr>_Toc104802795</vt:lpwstr>
      </vt:variant>
      <vt:variant>
        <vt:i4>1310770</vt:i4>
      </vt:variant>
      <vt:variant>
        <vt:i4>32</vt:i4>
      </vt:variant>
      <vt:variant>
        <vt:i4>0</vt:i4>
      </vt:variant>
      <vt:variant>
        <vt:i4>5</vt:i4>
      </vt:variant>
      <vt:variant>
        <vt:lpwstr/>
      </vt:variant>
      <vt:variant>
        <vt:lpwstr>_Toc104802794</vt:lpwstr>
      </vt:variant>
      <vt:variant>
        <vt:i4>1310770</vt:i4>
      </vt:variant>
      <vt:variant>
        <vt:i4>26</vt:i4>
      </vt:variant>
      <vt:variant>
        <vt:i4>0</vt:i4>
      </vt:variant>
      <vt:variant>
        <vt:i4>5</vt:i4>
      </vt:variant>
      <vt:variant>
        <vt:lpwstr/>
      </vt:variant>
      <vt:variant>
        <vt:lpwstr>_Toc104802793</vt:lpwstr>
      </vt:variant>
      <vt:variant>
        <vt:i4>1310770</vt:i4>
      </vt:variant>
      <vt:variant>
        <vt:i4>20</vt:i4>
      </vt:variant>
      <vt:variant>
        <vt:i4>0</vt:i4>
      </vt:variant>
      <vt:variant>
        <vt:i4>5</vt:i4>
      </vt:variant>
      <vt:variant>
        <vt:lpwstr/>
      </vt:variant>
      <vt:variant>
        <vt:lpwstr>_Toc104802792</vt:lpwstr>
      </vt:variant>
      <vt:variant>
        <vt:i4>1310770</vt:i4>
      </vt:variant>
      <vt:variant>
        <vt:i4>14</vt:i4>
      </vt:variant>
      <vt:variant>
        <vt:i4>0</vt:i4>
      </vt:variant>
      <vt:variant>
        <vt:i4>5</vt:i4>
      </vt:variant>
      <vt:variant>
        <vt:lpwstr/>
      </vt:variant>
      <vt:variant>
        <vt:lpwstr>_Toc104802791</vt:lpwstr>
      </vt:variant>
      <vt:variant>
        <vt:i4>1310770</vt:i4>
      </vt:variant>
      <vt:variant>
        <vt:i4>8</vt:i4>
      </vt:variant>
      <vt:variant>
        <vt:i4>0</vt:i4>
      </vt:variant>
      <vt:variant>
        <vt:i4>5</vt:i4>
      </vt:variant>
      <vt:variant>
        <vt:lpwstr/>
      </vt:variant>
      <vt:variant>
        <vt:lpwstr>_Toc104802790</vt:lpwstr>
      </vt:variant>
      <vt:variant>
        <vt:i4>1376306</vt:i4>
      </vt:variant>
      <vt:variant>
        <vt:i4>2</vt:i4>
      </vt:variant>
      <vt:variant>
        <vt:i4>0</vt:i4>
      </vt:variant>
      <vt:variant>
        <vt:i4>5</vt:i4>
      </vt:variant>
      <vt:variant>
        <vt:lpwstr/>
      </vt:variant>
      <vt:variant>
        <vt:lpwstr>_Toc104802789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CORMANN Constance</dc:creator>
  <cp:keywords/>
  <dc:description/>
  <cp:lastModifiedBy>BRASSEUR Marie-Chantal</cp:lastModifiedBy>
  <cp:revision>2</cp:revision>
  <dcterms:created xsi:type="dcterms:W3CDTF">2022-07-05T08:35:00Z</dcterms:created>
  <dcterms:modified xsi:type="dcterms:W3CDTF">2022-07-05T08:35:00Z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2021-09-23T13:38:00Z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dc8c990f-1ead-4b39-ad56-49e62f8c3541</vt:lpwstr>
  </property>
  <property fmtid="{D5CDD505-2E9C-101B-9397-08002B2CF9AE}" pid="8" name="MSIP_Label_97a477d1-147d-4e34-b5e3-7b26d2f44870_ContentBits">
    <vt:lpwstr>0</vt:lpwstr>
  </property>
  <property fmtid="{D5CDD505-2E9C-101B-9397-08002B2CF9AE}" pid="9" name="ContentTypeId">
    <vt:lpwstr>0x010100C3BF534AC074F44681B74E333AB5959F</vt:lpwstr>
  </property>
  <property fmtid="{D5CDD505-2E9C-101B-9397-08002B2CF9AE}" pid="10" name="MediaServiceImageTags">
    <vt:lpwstr/>
  </property>
</Properties>
</file>