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A4B" w:rsidRDefault="000B3A4B">
      <w:pPr>
        <w:pStyle w:val="Adresseexpditeur"/>
        <w:spacing w:line="20" w:lineRule="exact"/>
      </w:pPr>
    </w:p>
    <w:tbl>
      <w:tblPr>
        <w:tblW w:w="0" w:type="auto"/>
        <w:tblInd w:w="-214" w:type="dxa"/>
        <w:tblLayout w:type="fixed"/>
        <w:tblCellMar>
          <w:left w:w="70" w:type="dxa"/>
          <w:right w:w="70" w:type="dxa"/>
        </w:tblCellMar>
        <w:tblLook w:val="0000"/>
      </w:tblPr>
      <w:tblGrid>
        <w:gridCol w:w="5387"/>
        <w:gridCol w:w="5387"/>
      </w:tblGrid>
      <w:tr w:rsidR="000B3A4B">
        <w:tblPrEx>
          <w:tblCellMar>
            <w:top w:w="0" w:type="dxa"/>
            <w:bottom w:w="0" w:type="dxa"/>
          </w:tblCellMar>
        </w:tblPrEx>
        <w:tc>
          <w:tcPr>
            <w:tcW w:w="5387" w:type="dxa"/>
          </w:tcPr>
          <w:p w:rsidR="000B3A4B" w:rsidRDefault="000B3A4B">
            <w:pPr>
              <w:tabs>
                <w:tab w:val="center" w:pos="2161"/>
                <w:tab w:val="left" w:pos="5954"/>
              </w:tabs>
              <w:spacing w:line="220" w:lineRule="exact"/>
              <w:ind w:left="57"/>
              <w:rPr>
                <w:rFonts w:ascii="Arial" w:hAnsi="Arial"/>
                <w:caps/>
              </w:rPr>
            </w:pPr>
            <w:r>
              <w:rPr>
                <w:rFonts w:ascii="Arial" w:hAnsi="Arial"/>
                <w:caps/>
              </w:rPr>
              <w:t xml:space="preserve">Direction générale OPERATIONNELLE </w:t>
            </w:r>
            <w:r>
              <w:rPr>
                <w:rFonts w:ascii="Arial" w:hAnsi="Arial"/>
              </w:rPr>
              <w:br/>
            </w:r>
            <w:r>
              <w:rPr>
                <w:rFonts w:ascii="Arial" w:hAnsi="Arial"/>
                <w:caps/>
              </w:rPr>
              <w:t>Economie, Emploi ET RECHERCHE</w:t>
            </w:r>
            <w:r>
              <w:rPr>
                <w:rFonts w:ascii="Arial" w:hAnsi="Arial"/>
                <w:caps/>
              </w:rPr>
              <w:br/>
            </w:r>
            <w:r>
              <w:rPr>
                <w:rFonts w:ascii="Arial" w:hAnsi="Arial"/>
                <w:caps/>
              </w:rPr>
              <w:br/>
            </w:r>
            <w:r>
              <w:rPr>
                <w:rFonts w:ascii="Arial" w:hAnsi="Arial"/>
                <w:caps/>
                <w:sz w:val="18"/>
              </w:rPr>
              <w:t>DEPARTEMENT de l'Emploi et de la</w:t>
            </w:r>
            <w:r>
              <w:rPr>
                <w:rFonts w:ascii="Arial" w:hAnsi="Arial"/>
                <w:sz w:val="18"/>
              </w:rPr>
              <w:br/>
            </w:r>
            <w:r>
              <w:rPr>
                <w:rFonts w:ascii="Arial" w:hAnsi="Arial"/>
                <w:caps/>
                <w:sz w:val="18"/>
              </w:rPr>
              <w:t>Formation professionnelle</w:t>
            </w:r>
            <w:r>
              <w:rPr>
                <w:rFonts w:ascii="Arial" w:hAnsi="Arial"/>
                <w:caps/>
                <w:sz w:val="18"/>
              </w:rPr>
              <w:br/>
            </w:r>
            <w:r>
              <w:rPr>
                <w:rFonts w:ascii="Arial" w:hAnsi="Arial"/>
                <w:caps/>
                <w:sz w:val="18"/>
              </w:rPr>
              <w:br/>
            </w:r>
            <w:r>
              <w:rPr>
                <w:rFonts w:ascii="Arial" w:hAnsi="Arial"/>
                <w:sz w:val="18"/>
              </w:rPr>
              <w:t>Direction de l'Emploi et des Permis de Travail</w:t>
            </w:r>
            <w:r>
              <w:rPr>
                <w:rFonts w:ascii="Arial" w:hAnsi="Arial"/>
                <w:sz w:val="18"/>
              </w:rPr>
              <w:br/>
            </w:r>
            <w:r>
              <w:rPr>
                <w:rFonts w:ascii="Arial" w:hAnsi="Arial"/>
                <w:sz w:val="16"/>
              </w:rPr>
              <w:br/>
            </w:r>
            <w:r>
              <w:rPr>
                <w:rFonts w:ascii="Arial" w:hAnsi="Arial"/>
                <w:sz w:val="18"/>
              </w:rPr>
              <w:br/>
              <w:t>http://emploi.wallonie.be</w:t>
            </w:r>
          </w:p>
        </w:tc>
        <w:tc>
          <w:tcPr>
            <w:tcW w:w="5387" w:type="dxa"/>
            <w:shd w:val="clear" w:color="auto" w:fill="FFFFFF"/>
          </w:tcPr>
          <w:p w:rsidR="000B3A4B" w:rsidRDefault="000B3A4B">
            <w:pPr>
              <w:tabs>
                <w:tab w:val="right" w:leader="dot" w:pos="3969"/>
                <w:tab w:val="left" w:leader="underscore" w:pos="5103"/>
              </w:tabs>
              <w:spacing w:line="240" w:lineRule="exact"/>
              <w:ind w:left="340" w:right="2835"/>
              <w:jc w:val="right"/>
              <w:rPr>
                <w:rFonts w:ascii="Arial" w:hAnsi="Arial"/>
                <w:sz w:val="16"/>
              </w:rPr>
            </w:pPr>
            <w:r>
              <w:rPr>
                <w:rFonts w:ascii="Arial" w:hAnsi="Arial"/>
                <w:sz w:val="16"/>
              </w:rPr>
              <w:t>Namur, le</w:t>
            </w:r>
          </w:p>
          <w:p w:rsidR="000B3A4B" w:rsidRDefault="000B3A4B">
            <w:pPr>
              <w:tabs>
                <w:tab w:val="left" w:leader="underscore" w:pos="5103"/>
              </w:tabs>
              <w:spacing w:before="360" w:line="300" w:lineRule="exact"/>
              <w:ind w:left="567" w:right="113"/>
              <w:rPr>
                <w:rFonts w:ascii="Arial" w:hAnsi="Arial"/>
                <w:spacing w:val="50"/>
              </w:rPr>
            </w:pPr>
            <w:r>
              <w:rPr>
                <w:rFonts w:ascii="Arial" w:hAnsi="Arial"/>
                <w:sz w:val="18"/>
              </w:rPr>
              <w:t>EMPLOYEUR :</w:t>
            </w:r>
            <w:r>
              <w:rPr>
                <w:rFonts w:ascii="Arial" w:hAnsi="Arial"/>
                <w:sz w:val="18"/>
              </w:rPr>
              <w:br/>
              <w:t>M</w:t>
            </w:r>
            <w:r>
              <w:rPr>
                <w:rFonts w:ascii="Arial" w:hAnsi="Arial"/>
                <w:sz w:val="18"/>
              </w:rPr>
              <w:tab/>
            </w:r>
            <w:r>
              <w:rPr>
                <w:rFonts w:ascii="Arial" w:hAnsi="Arial"/>
                <w:sz w:val="18"/>
              </w:rPr>
              <w:br/>
              <w:t>Fonction</w:t>
            </w:r>
            <w:r>
              <w:rPr>
                <w:rFonts w:ascii="Arial" w:hAnsi="Arial"/>
                <w:sz w:val="18"/>
              </w:rPr>
              <w:tab/>
            </w:r>
            <w:r>
              <w:rPr>
                <w:rFonts w:ascii="Arial" w:hAnsi="Arial"/>
                <w:sz w:val="18"/>
              </w:rPr>
              <w:br/>
              <w:t>Entreprise</w:t>
            </w:r>
            <w:r>
              <w:rPr>
                <w:rFonts w:ascii="Arial" w:hAnsi="Arial"/>
                <w:sz w:val="18"/>
              </w:rPr>
              <w:tab/>
            </w:r>
            <w:r>
              <w:rPr>
                <w:rFonts w:ascii="Arial" w:hAnsi="Arial"/>
                <w:sz w:val="18"/>
              </w:rPr>
              <w:br/>
              <w:t>Adresse</w:t>
            </w:r>
            <w:r>
              <w:rPr>
                <w:rFonts w:ascii="Arial" w:hAnsi="Arial"/>
                <w:sz w:val="18"/>
              </w:rPr>
              <w:tab/>
            </w:r>
            <w:r>
              <w:rPr>
                <w:rFonts w:ascii="Arial" w:hAnsi="Arial"/>
                <w:sz w:val="18"/>
              </w:rPr>
              <w:br/>
            </w:r>
            <w:r>
              <w:rPr>
                <w:rFonts w:ascii="Arial" w:hAnsi="Arial"/>
                <w:sz w:val="18"/>
              </w:rPr>
              <w:tab/>
            </w:r>
            <w:r>
              <w:rPr>
                <w:rFonts w:ascii="Arial" w:hAnsi="Arial"/>
                <w:sz w:val="18"/>
              </w:rPr>
              <w:br/>
            </w:r>
            <w:r>
              <w:rPr>
                <w:rFonts w:ascii="Arial" w:hAnsi="Arial"/>
                <w:sz w:val="18"/>
              </w:rPr>
              <w:tab/>
            </w:r>
          </w:p>
        </w:tc>
      </w:tr>
    </w:tbl>
    <w:p w:rsidR="000B3A4B" w:rsidRDefault="000B3A4B">
      <w:pPr>
        <w:pStyle w:val="RE"/>
        <w:rPr>
          <w:rFonts w:ascii="Arial" w:hAnsi="Arial"/>
          <w:sz w:val="18"/>
        </w:rPr>
      </w:pPr>
    </w:p>
    <w:p w:rsidR="000B3A4B" w:rsidRDefault="000B3A4B">
      <w:pPr>
        <w:pStyle w:val="PN"/>
        <w:tabs>
          <w:tab w:val="left" w:pos="2552"/>
        </w:tabs>
        <w:spacing w:before="600"/>
        <w:ind w:left="2835" w:right="680" w:hanging="1247"/>
        <w:rPr>
          <w:rFonts w:ascii="Arial Narrow" w:hAnsi="Arial Narrow"/>
          <w:b/>
        </w:rPr>
      </w:pPr>
      <w:r>
        <w:rPr>
          <w:rFonts w:ascii="Arial Narrow" w:hAnsi="Arial Narrow"/>
          <w:b/>
          <w:u w:val="double"/>
        </w:rPr>
        <w:t>OBJET</w:t>
      </w:r>
      <w:r>
        <w:rPr>
          <w:rFonts w:ascii="Arial Narrow" w:hAnsi="Arial Narrow"/>
          <w:b/>
        </w:rPr>
        <w:t xml:space="preserve"> :</w:t>
      </w:r>
      <w:r>
        <w:rPr>
          <w:rFonts w:ascii="Arial Narrow" w:hAnsi="Arial Narrow"/>
          <w:b/>
        </w:rPr>
        <w:tab/>
        <w:t>DEMANDE</w:t>
      </w:r>
      <w:r w:rsidR="00757034">
        <w:rPr>
          <w:rFonts w:ascii="Arial Narrow" w:hAnsi="Arial Narrow"/>
          <w:b/>
        </w:rPr>
        <w:t xml:space="preserve"> 2016</w:t>
      </w:r>
      <w:r>
        <w:rPr>
          <w:rFonts w:ascii="Arial Narrow" w:hAnsi="Arial Narrow"/>
          <w:b/>
        </w:rPr>
        <w:t xml:space="preserve"> D'AUTORISATION D'OCCUPER UN STAGIAIRE ETRANGER</w:t>
      </w:r>
    </w:p>
    <w:p w:rsidR="000B3A4B" w:rsidRDefault="000B3A4B">
      <w:pPr>
        <w:pStyle w:val="PN"/>
        <w:ind w:left="1418" w:right="567"/>
        <w:rPr>
          <w:rFonts w:ascii="Arial" w:hAnsi="Arial"/>
          <w:sz w:val="18"/>
        </w:rPr>
      </w:pPr>
    </w:p>
    <w:p w:rsidR="000B3A4B" w:rsidRDefault="000B3A4B">
      <w:pPr>
        <w:pStyle w:val="PN"/>
        <w:ind w:left="1418" w:right="567"/>
        <w:rPr>
          <w:rFonts w:ascii="Arial" w:hAnsi="Arial"/>
          <w:sz w:val="18"/>
        </w:rPr>
      </w:pPr>
      <w:r>
        <w:rPr>
          <w:rFonts w:ascii="Arial" w:hAnsi="Arial"/>
          <w:sz w:val="18"/>
        </w:rPr>
        <w:t>Madame, Monsieur,</w:t>
      </w:r>
    </w:p>
    <w:p w:rsidR="000B3A4B" w:rsidRDefault="000B3A4B">
      <w:pPr>
        <w:pStyle w:val="PN"/>
        <w:ind w:left="1418" w:right="567"/>
        <w:rPr>
          <w:rFonts w:ascii="Arial" w:hAnsi="Arial"/>
          <w:sz w:val="18"/>
        </w:rPr>
      </w:pPr>
    </w:p>
    <w:p w:rsidR="000B3A4B" w:rsidRDefault="000B3A4B">
      <w:pPr>
        <w:pStyle w:val="PN"/>
        <w:tabs>
          <w:tab w:val="left" w:leader="dot" w:pos="8505"/>
        </w:tabs>
        <w:ind w:left="1418" w:right="567"/>
        <w:rPr>
          <w:rFonts w:ascii="Arial" w:hAnsi="Arial"/>
          <w:sz w:val="18"/>
        </w:rPr>
      </w:pPr>
      <w:r>
        <w:rPr>
          <w:rFonts w:ascii="Arial" w:hAnsi="Arial"/>
          <w:sz w:val="18"/>
        </w:rPr>
        <w:t xml:space="preserve">Comme suite à votre demande du </w:t>
      </w:r>
      <w:r>
        <w:rPr>
          <w:rFonts w:ascii="Arial" w:hAnsi="Arial"/>
          <w:sz w:val="18"/>
        </w:rPr>
        <w:tab/>
        <w:t>, je vous prie de bien vouloir trouver ci-joint des informations relatives à l’occupation de stagiaires étrangers au sens de l’A.R. du 9 juin 1999 portant exécution de la loi du 30 avril 1999 relative à l’occupation des travailleurs étrangers (article 9, 5°).</w:t>
      </w:r>
    </w:p>
    <w:p w:rsidR="000B3A4B" w:rsidRDefault="000B3A4B">
      <w:pPr>
        <w:pStyle w:val="PN"/>
        <w:ind w:left="1418" w:right="567"/>
        <w:rPr>
          <w:rFonts w:ascii="Arial" w:hAnsi="Arial"/>
          <w:sz w:val="18"/>
        </w:rPr>
      </w:pPr>
      <w:r>
        <w:rPr>
          <w:rFonts w:ascii="Arial" w:hAnsi="Arial"/>
          <w:sz w:val="18"/>
        </w:rPr>
        <w:t xml:space="preserve">A titre d'information, vous trouverez également quelques renseignements quant aux démarches à accomplir par le stagiaire pour demander une autorisation de </w:t>
      </w:r>
      <w:r>
        <w:rPr>
          <w:rFonts w:ascii="Arial" w:hAnsi="Arial"/>
          <w:sz w:val="18"/>
          <w:u w:val="single"/>
        </w:rPr>
        <w:t>séjour</w:t>
      </w:r>
      <w:r>
        <w:rPr>
          <w:rFonts w:ascii="Arial" w:hAnsi="Arial"/>
          <w:sz w:val="18"/>
        </w:rPr>
        <w:t xml:space="preserve">, à distinguer de l'autorisation d'occupation et du permis de </w:t>
      </w:r>
      <w:r>
        <w:rPr>
          <w:rFonts w:ascii="Arial" w:hAnsi="Arial"/>
          <w:sz w:val="18"/>
          <w:u w:val="single"/>
        </w:rPr>
        <w:t>travail</w:t>
      </w:r>
      <w:r>
        <w:rPr>
          <w:rFonts w:ascii="Arial" w:hAnsi="Arial"/>
          <w:sz w:val="18"/>
        </w:rPr>
        <w:t>.  L'administration compétente pour la délivrance des autorisations de séjour est la Direction générale de l'Office des Etrangers (Service Public Fédéral de l’Intérieur).</w:t>
      </w:r>
    </w:p>
    <w:p w:rsidR="000B3A4B" w:rsidRDefault="000B3A4B">
      <w:pPr>
        <w:pStyle w:val="PN"/>
        <w:ind w:left="1418" w:right="567"/>
        <w:rPr>
          <w:rFonts w:ascii="Arial" w:hAnsi="Arial"/>
          <w:sz w:val="18"/>
        </w:rPr>
      </w:pPr>
      <w:r>
        <w:rPr>
          <w:rFonts w:ascii="Arial" w:hAnsi="Arial"/>
          <w:sz w:val="18"/>
        </w:rPr>
        <w:t>Veuillez noter que le respect des formalités reprises en annexe détermine le caractère recevable de votre demande d'autorisation d'occupation.</w:t>
      </w:r>
    </w:p>
    <w:p w:rsidR="000B3A4B" w:rsidRDefault="000B3A4B">
      <w:pPr>
        <w:pStyle w:val="PN"/>
        <w:spacing w:after="120"/>
        <w:ind w:left="1418" w:right="567"/>
        <w:rPr>
          <w:rFonts w:ascii="Arial" w:hAnsi="Arial"/>
          <w:sz w:val="18"/>
        </w:rPr>
      </w:pPr>
      <w:r>
        <w:rPr>
          <w:rFonts w:ascii="Arial" w:hAnsi="Arial"/>
          <w:sz w:val="18"/>
        </w:rPr>
        <w:t>Je vous prie d’agréer, Madame, Monsieur, l’assurance de ma considération distinguée.</w:t>
      </w:r>
    </w:p>
    <w:p w:rsidR="000B3A4B" w:rsidRDefault="000B3A4B">
      <w:pPr>
        <w:pStyle w:val="SI"/>
        <w:rPr>
          <w:rFonts w:ascii="Arial" w:hAnsi="Arial"/>
          <w:sz w:val="18"/>
        </w:rPr>
      </w:pPr>
      <w:r>
        <w:rPr>
          <w:rFonts w:ascii="Arial" w:hAnsi="Arial"/>
          <w:sz w:val="18"/>
        </w:rPr>
        <w:t>Le fonctionnaire ou l'agent délégué,</w:t>
      </w:r>
      <w:r>
        <w:rPr>
          <w:rFonts w:ascii="Arial" w:hAnsi="Arial"/>
          <w:sz w:val="18"/>
        </w:rPr>
        <w:br/>
      </w:r>
      <w:r>
        <w:rPr>
          <w:rFonts w:ascii="Arial" w:hAnsi="Arial"/>
          <w:sz w:val="18"/>
        </w:rPr>
        <w:br/>
      </w:r>
      <w:r>
        <w:rPr>
          <w:rFonts w:ascii="Arial" w:hAnsi="Arial"/>
          <w:sz w:val="18"/>
        </w:rPr>
        <w:br/>
      </w:r>
      <w:r>
        <w:rPr>
          <w:rFonts w:ascii="Arial" w:hAnsi="Arial"/>
          <w:sz w:val="18"/>
        </w:rPr>
        <w:br/>
      </w:r>
      <w:r>
        <w:rPr>
          <w:rStyle w:val="Appelnotedebasdep"/>
          <w:rFonts w:ascii="Arial" w:hAnsi="Arial"/>
          <w:vanish/>
          <w:sz w:val="18"/>
        </w:rPr>
        <w:footnoteReference w:customMarkFollows="1" w:id="1"/>
        <w:t>.</w:t>
      </w:r>
      <w:r>
        <w:rPr>
          <w:rFonts w:ascii="Arial" w:hAnsi="Arial"/>
          <w:vanish/>
          <w:sz w:val="18"/>
        </w:rPr>
        <w:t xml:space="preserve"> </w:t>
      </w:r>
    </w:p>
    <w:p w:rsidR="000B3A4B" w:rsidRDefault="000B3A4B">
      <w:pPr>
        <w:spacing w:line="240" w:lineRule="exact"/>
        <w:rPr>
          <w:rFonts w:ascii="Arial" w:hAnsi="Arial"/>
          <w:sz w:val="18"/>
        </w:rPr>
      </w:pPr>
    </w:p>
    <w:p w:rsidR="000B3A4B" w:rsidRDefault="000B3A4B">
      <w:pPr>
        <w:pageBreakBefore/>
        <w:pBdr>
          <w:top w:val="dotted" w:sz="4" w:space="3" w:color="auto"/>
          <w:left w:val="dotted" w:sz="4" w:space="4" w:color="auto"/>
          <w:bottom w:val="dotted" w:sz="4" w:space="3" w:color="auto"/>
          <w:right w:val="dotted" w:sz="4" w:space="4" w:color="auto"/>
        </w:pBdr>
        <w:spacing w:after="240" w:line="340" w:lineRule="exact"/>
        <w:ind w:left="227" w:right="340"/>
        <w:jc w:val="center"/>
        <w:rPr>
          <w:rFonts w:ascii="Arial" w:hAnsi="Arial"/>
          <w:b/>
          <w:i/>
          <w:sz w:val="24"/>
        </w:rPr>
      </w:pPr>
      <w:r>
        <w:rPr>
          <w:rFonts w:ascii="Arial" w:hAnsi="Arial"/>
          <w:b/>
          <w:i/>
          <w:sz w:val="24"/>
        </w:rPr>
        <w:lastRenderedPageBreak/>
        <w:t>Autorisation d'occupation et permis de travail pour stagiaire étranger</w:t>
      </w:r>
    </w:p>
    <w:p w:rsidR="000B3A4B" w:rsidRDefault="000B3A4B">
      <w:pPr>
        <w:tabs>
          <w:tab w:val="right" w:leader="hyphen" w:pos="9923"/>
          <w:tab w:val="right" w:leader="hyphen" w:pos="10603"/>
        </w:tabs>
        <w:spacing w:before="360" w:after="120"/>
        <w:ind w:right="284"/>
        <w:jc w:val="both"/>
        <w:rPr>
          <w:rFonts w:ascii="Arial" w:hAnsi="Arial"/>
          <w:sz w:val="22"/>
        </w:rPr>
      </w:pPr>
      <w:r>
        <w:rPr>
          <w:rFonts w:ascii="Wingdings" w:hAnsi="Wingdings"/>
          <w:b/>
          <w:i/>
        </w:rPr>
        <w:t></w:t>
      </w:r>
      <w:r>
        <w:rPr>
          <w:rFonts w:ascii="Arial" w:hAnsi="Arial"/>
          <w:b/>
          <w:i/>
          <w:sz w:val="22"/>
        </w:rPr>
        <w:t> L’occupation des travailleurs étrangers</w:t>
      </w:r>
      <w:r>
        <w:rPr>
          <w:rFonts w:ascii="Arial" w:hAnsi="Arial"/>
          <w:i/>
          <w:sz w:val="22"/>
        </w:rPr>
        <w:tab/>
      </w:r>
    </w:p>
    <w:p w:rsidR="000B3A4B" w:rsidRDefault="000B3A4B">
      <w:pPr>
        <w:spacing w:before="120" w:after="120" w:line="240" w:lineRule="exact"/>
        <w:ind w:left="397" w:right="567"/>
        <w:jc w:val="both"/>
        <w:rPr>
          <w:rFonts w:ascii="Arial" w:hAnsi="Arial"/>
          <w:sz w:val="17"/>
        </w:rPr>
      </w:pPr>
      <w:r>
        <w:rPr>
          <w:rFonts w:ascii="Arial" w:hAnsi="Arial"/>
          <w:sz w:val="17"/>
        </w:rPr>
        <w:t xml:space="preserve">L'occupation des travailleurs étrangers est soumise en principe à </w:t>
      </w:r>
      <w:r>
        <w:rPr>
          <w:rFonts w:ascii="Arial" w:hAnsi="Arial"/>
          <w:b/>
          <w:sz w:val="17"/>
          <w:u w:val="single"/>
        </w:rPr>
        <w:t>autorisation préalable</w:t>
      </w:r>
      <w:r>
        <w:rPr>
          <w:rFonts w:ascii="Arial" w:hAnsi="Arial"/>
          <w:sz w:val="17"/>
        </w:rPr>
        <w:t xml:space="preserve"> (autorisation d'occupation et permis de travail), que l'employeur doit solliciter auprès du Service Public de Wallonie</w:t>
      </w:r>
      <w:r>
        <w:rPr>
          <w:rStyle w:val="Appelnotedebasdep"/>
          <w:rFonts w:ascii="Arial" w:hAnsi="Arial"/>
          <w:sz w:val="17"/>
        </w:rPr>
        <w:footnoteReference w:id="2"/>
      </w:r>
      <w:r>
        <w:rPr>
          <w:rFonts w:ascii="Arial" w:hAnsi="Arial"/>
          <w:sz w:val="17"/>
        </w:rPr>
        <w:t xml:space="preserve">. L’occupation </w:t>
      </w:r>
      <w:r>
        <w:rPr>
          <w:rFonts w:ascii="Arial" w:hAnsi="Arial"/>
          <w:sz w:val="17"/>
          <w:u w:val="single"/>
        </w:rPr>
        <w:t>ne peut débuter avant d’avoir reçu</w:t>
      </w:r>
      <w:r>
        <w:rPr>
          <w:rFonts w:ascii="Arial" w:hAnsi="Arial"/>
          <w:sz w:val="17"/>
        </w:rPr>
        <w:t xml:space="preserve"> l’autorisation</w:t>
      </w:r>
      <w:r>
        <w:rPr>
          <w:rStyle w:val="Appelnotedebasdep"/>
          <w:rFonts w:ascii="Arial" w:hAnsi="Arial"/>
          <w:sz w:val="17"/>
        </w:rPr>
        <w:footnoteReference w:id="3"/>
      </w:r>
      <w:r>
        <w:rPr>
          <w:rFonts w:ascii="Arial" w:hAnsi="Arial"/>
          <w:sz w:val="17"/>
        </w:rPr>
        <w:t xml:space="preserve">.  </w:t>
      </w:r>
    </w:p>
    <w:p w:rsidR="000B3A4B" w:rsidRDefault="000B3A4B">
      <w:pPr>
        <w:spacing w:before="120" w:after="120" w:line="240" w:lineRule="exact"/>
        <w:ind w:left="397" w:right="567"/>
        <w:jc w:val="both"/>
        <w:rPr>
          <w:rFonts w:ascii="Arial" w:hAnsi="Arial"/>
          <w:sz w:val="17"/>
        </w:rPr>
      </w:pPr>
      <w:r>
        <w:rPr>
          <w:rFonts w:ascii="Arial" w:hAnsi="Arial"/>
          <w:sz w:val="17"/>
        </w:rPr>
        <w:t>Le présent document reprend les conditions à respecter et les formalités à accomplir pour obtenir ladite autorisation lorsqu’il s’agit de stagiaires, au sens de l’article 9, 5° de l’arrêté royal du 9 juin 1999</w:t>
      </w:r>
      <w:r>
        <w:rPr>
          <w:rStyle w:val="Appelnotedebasdep"/>
          <w:rFonts w:ascii="Arial" w:hAnsi="Arial"/>
          <w:sz w:val="17"/>
        </w:rPr>
        <w:footnoteReference w:id="4"/>
      </w:r>
      <w:r>
        <w:rPr>
          <w:rFonts w:ascii="Arial" w:hAnsi="Arial"/>
          <w:sz w:val="17"/>
        </w:rPr>
        <w:t xml:space="preserve"> portant exécution de la loi du 30 avril 1999 relative à l’occupation des travailleurs étrangers (Moniteur belge du 26 juin 1999), dans sa version actuelle.  </w:t>
      </w:r>
    </w:p>
    <w:p w:rsidR="000B3A4B" w:rsidRDefault="000B3A4B">
      <w:pPr>
        <w:spacing w:before="120" w:after="120" w:line="240" w:lineRule="exact"/>
        <w:ind w:left="397" w:right="567"/>
        <w:jc w:val="both"/>
        <w:rPr>
          <w:rFonts w:ascii="Arial" w:hAnsi="Arial"/>
          <w:sz w:val="17"/>
        </w:rPr>
      </w:pPr>
      <w:r>
        <w:rPr>
          <w:rFonts w:ascii="Arial" w:hAnsi="Arial"/>
          <w:sz w:val="17"/>
        </w:rPr>
        <w:t xml:space="preserve">Vous noterez que si un travailleur étranger est titulaire d’un permis de travail </w:t>
      </w:r>
      <w:r>
        <w:rPr>
          <w:rFonts w:ascii="Arial" w:hAnsi="Arial"/>
          <w:b/>
          <w:sz w:val="17"/>
          <w:u w:val="single"/>
        </w:rPr>
        <w:t>modèle A de durée illimitée</w:t>
      </w:r>
      <w:r>
        <w:rPr>
          <w:rFonts w:ascii="Arial" w:hAnsi="Arial"/>
          <w:sz w:val="17"/>
        </w:rPr>
        <w:t xml:space="preserve"> ou </w:t>
      </w:r>
      <w:r>
        <w:rPr>
          <w:rFonts w:ascii="Arial" w:hAnsi="Arial"/>
          <w:b/>
          <w:sz w:val="17"/>
          <w:u w:val="single"/>
        </w:rPr>
        <w:t>modèle C de durée limitée</w:t>
      </w:r>
      <w:r>
        <w:rPr>
          <w:rFonts w:ascii="Arial" w:hAnsi="Arial"/>
          <w:sz w:val="17"/>
        </w:rPr>
        <w:t xml:space="preserve"> valable, son employeur n’a pas besoin d’autorisation d’occupation. Il en est de même lorsque le travailleur est </w:t>
      </w:r>
      <w:r>
        <w:rPr>
          <w:rFonts w:ascii="Arial" w:hAnsi="Arial"/>
          <w:b/>
          <w:sz w:val="17"/>
          <w:u w:val="single"/>
        </w:rPr>
        <w:t>dispensé</w:t>
      </w:r>
      <w:r>
        <w:rPr>
          <w:rStyle w:val="Appelnotedebasdep"/>
          <w:rFonts w:ascii="Arial" w:hAnsi="Arial"/>
          <w:sz w:val="17"/>
        </w:rPr>
        <w:footnoteReference w:id="5"/>
      </w:r>
      <w:r>
        <w:rPr>
          <w:rFonts w:ascii="Arial" w:hAnsi="Arial"/>
          <w:sz w:val="17"/>
        </w:rPr>
        <w:t xml:space="preserve"> de plein droit de l’obligation de disposer d’un permis de travail.</w:t>
      </w:r>
    </w:p>
    <w:p w:rsidR="000B3A4B" w:rsidRDefault="000B3A4B">
      <w:pPr>
        <w:spacing w:before="120" w:after="120" w:line="240" w:lineRule="exact"/>
        <w:ind w:left="397" w:right="567"/>
        <w:jc w:val="both"/>
        <w:rPr>
          <w:rFonts w:ascii="Arial" w:hAnsi="Arial"/>
          <w:sz w:val="17"/>
        </w:rPr>
      </w:pPr>
      <w:r>
        <w:rPr>
          <w:rFonts w:ascii="Arial" w:hAnsi="Arial"/>
          <w:sz w:val="17"/>
        </w:rPr>
        <w:t xml:space="preserve">Lorsque des personnes sont dispensées d’autorisation d’occupation et de permis de travail, elles n’en restent pas moins soumises aux autres législations en vigueur et bien entendu au respect de la législation en matière de </w:t>
      </w:r>
      <w:r>
        <w:rPr>
          <w:rFonts w:ascii="Arial" w:hAnsi="Arial"/>
          <w:sz w:val="17"/>
          <w:u w:val="single"/>
        </w:rPr>
        <w:t>séjour</w:t>
      </w:r>
      <w:r>
        <w:rPr>
          <w:rFonts w:ascii="Arial" w:hAnsi="Arial"/>
          <w:sz w:val="17"/>
        </w:rPr>
        <w:t xml:space="preserve"> des étrangers en Belgique</w:t>
      </w:r>
      <w:r>
        <w:rPr>
          <w:rStyle w:val="Appelnotedebasdep"/>
          <w:rFonts w:ascii="Arial" w:hAnsi="Arial"/>
          <w:sz w:val="17"/>
        </w:rPr>
        <w:footnoteReference w:id="6"/>
      </w:r>
      <w:r>
        <w:rPr>
          <w:rFonts w:ascii="Arial" w:hAnsi="Arial"/>
          <w:sz w:val="17"/>
        </w:rPr>
        <w:t>.</w:t>
      </w:r>
    </w:p>
    <w:p w:rsidR="000B3A4B" w:rsidRDefault="000B3A4B">
      <w:pPr>
        <w:spacing w:before="120" w:after="120" w:line="240" w:lineRule="exact"/>
        <w:ind w:left="397" w:right="567"/>
        <w:jc w:val="both"/>
        <w:rPr>
          <w:rFonts w:ascii="Arial" w:hAnsi="Arial"/>
          <w:sz w:val="17"/>
        </w:rPr>
      </w:pPr>
      <w:r>
        <w:rPr>
          <w:rFonts w:ascii="Arial" w:hAnsi="Arial"/>
          <w:sz w:val="17"/>
        </w:rPr>
        <w:t xml:space="preserve">Sont par exemple dispensés de permis de travail : le travailleur </w:t>
      </w:r>
      <w:r>
        <w:rPr>
          <w:rFonts w:ascii="Arial" w:hAnsi="Arial"/>
          <w:sz w:val="17"/>
          <w:u w:val="single"/>
        </w:rPr>
        <w:t>ressortissant de l'Espace Economique Européen</w:t>
      </w:r>
      <w:r>
        <w:rPr>
          <w:rStyle w:val="Appelnotedebasdep"/>
          <w:rFonts w:ascii="Arial" w:hAnsi="Arial"/>
          <w:sz w:val="17"/>
        </w:rPr>
        <w:footnoteReference w:id="7"/>
      </w:r>
      <w:r>
        <w:rPr>
          <w:rFonts w:ascii="Arial" w:hAnsi="Arial"/>
          <w:sz w:val="17"/>
        </w:rPr>
        <w:t xml:space="preserve">, </w:t>
      </w:r>
      <w:r>
        <w:rPr>
          <w:rFonts w:ascii="Arial" w:hAnsi="Arial"/>
          <w:b/>
          <w:sz w:val="16"/>
        </w:rPr>
        <w:t>à l'exception des ressortissants des pays pour lesquels des mesures transitoires restent d'application à la suite de leur adhésion à l'Union européenne</w:t>
      </w:r>
      <w:r>
        <w:rPr>
          <w:rStyle w:val="Appelnotedebasdep"/>
          <w:b/>
        </w:rPr>
        <w:footnoteReference w:id="8"/>
      </w:r>
      <w:r>
        <w:rPr>
          <w:rFonts w:ascii="Arial" w:hAnsi="Arial"/>
          <w:b/>
          <w:sz w:val="16"/>
        </w:rPr>
        <w:t>,</w:t>
      </w:r>
      <w:r>
        <w:rPr>
          <w:rFonts w:ascii="Arial" w:hAnsi="Arial"/>
          <w:sz w:val="17"/>
        </w:rPr>
        <w:t xml:space="preserve"> celui qui possède le statut de réfugié </w:t>
      </w:r>
      <w:r>
        <w:rPr>
          <w:rFonts w:ascii="Arial" w:hAnsi="Arial"/>
          <w:sz w:val="17"/>
          <w:u w:val="single"/>
        </w:rPr>
        <w:t>reconnu</w:t>
      </w:r>
      <w:r>
        <w:rPr>
          <w:rFonts w:ascii="Arial" w:hAnsi="Arial"/>
          <w:sz w:val="17"/>
        </w:rPr>
        <w:t xml:space="preserve"> en Belgique (</w:t>
      </w:r>
      <w:r>
        <w:rPr>
          <w:rFonts w:ascii="Arial" w:hAnsi="Arial"/>
          <w:sz w:val="17"/>
          <w:u w:val="single"/>
        </w:rPr>
        <w:t>pas</w:t>
      </w:r>
      <w:r>
        <w:rPr>
          <w:rFonts w:ascii="Arial" w:hAnsi="Arial"/>
          <w:sz w:val="17"/>
        </w:rPr>
        <w:t xml:space="preserve"> le demandeur d’asile ou candidat réfugié), le titulaire d’un « </w:t>
      </w:r>
      <w:r>
        <w:rPr>
          <w:rFonts w:ascii="Arial" w:hAnsi="Arial"/>
          <w:sz w:val="17"/>
          <w:u w:val="single"/>
        </w:rPr>
        <w:t>titre d’établissement</w:t>
      </w:r>
      <w:r>
        <w:rPr>
          <w:rFonts w:ascii="Arial" w:hAnsi="Arial"/>
          <w:sz w:val="17"/>
        </w:rPr>
        <w:t xml:space="preserve"> » (« carte d’identité d’étranger », de couleur jaune, valable 5 ans), le travailleur autorisé ou admis au séjour </w:t>
      </w:r>
      <w:r>
        <w:rPr>
          <w:rFonts w:ascii="Arial" w:hAnsi="Arial"/>
          <w:sz w:val="17"/>
          <w:u w:val="single"/>
        </w:rPr>
        <w:t xml:space="preserve">à durée illimitée </w:t>
      </w:r>
      <w:r>
        <w:rPr>
          <w:rFonts w:ascii="Arial" w:hAnsi="Arial"/>
          <w:sz w:val="17"/>
        </w:rPr>
        <w:t>en application de la loi du 15 décembre 1980 ou du 22 décembre 1999 (</w:t>
      </w:r>
      <w:r>
        <w:rPr>
          <w:rFonts w:ascii="Arial" w:hAnsi="Arial"/>
          <w:sz w:val="17"/>
          <w:u w:val="single"/>
        </w:rPr>
        <w:t>sauf</w:t>
      </w:r>
      <w:r>
        <w:rPr>
          <w:rFonts w:ascii="Arial" w:hAnsi="Arial"/>
          <w:sz w:val="17"/>
        </w:rPr>
        <w:t xml:space="preserve"> les personnes visées à l’article 9, 16° et 17° de l’A.R. du 9 juin 1999 tel que modifié par l’A.R. du 6 février 2003, M.B. du 27 février 2003).</w:t>
      </w:r>
    </w:p>
    <w:p w:rsidR="000B3A4B" w:rsidRDefault="000B3A4B">
      <w:pPr>
        <w:spacing w:before="120" w:after="120" w:line="240" w:lineRule="exact"/>
        <w:ind w:left="397" w:right="567"/>
        <w:jc w:val="both"/>
        <w:rPr>
          <w:rFonts w:ascii="Arial" w:hAnsi="Arial"/>
          <w:sz w:val="17"/>
        </w:rPr>
      </w:pPr>
      <w:r>
        <w:rPr>
          <w:rFonts w:ascii="Arial" w:hAnsi="Arial"/>
          <w:b/>
          <w:sz w:val="17"/>
          <w:u w:val="single"/>
        </w:rPr>
        <w:t>Sont également dispensés</w:t>
      </w:r>
      <w:r>
        <w:rPr>
          <w:rFonts w:ascii="Arial" w:hAnsi="Arial"/>
          <w:sz w:val="17"/>
          <w:u w:val="single"/>
        </w:rPr>
        <w:t xml:space="preserve"> (pour la liste complète des dispenses, consulter l’art. 2 de l’A.R. du 9 juin 1999)</w:t>
      </w:r>
      <w:r>
        <w:rPr>
          <w:rFonts w:ascii="Arial" w:hAnsi="Arial"/>
          <w:sz w:val="17"/>
        </w:rPr>
        <w:t xml:space="preserve"> : les étudiants, séjournant légalement en Belgique, </w:t>
      </w:r>
      <w:r>
        <w:rPr>
          <w:rFonts w:ascii="Arial" w:hAnsi="Arial"/>
          <w:sz w:val="17"/>
          <w:u w:val="single"/>
        </w:rPr>
        <w:t>lorsqu’ils doivent effectuer des stages obligatoires pour les besoins de leurs études en Belgique</w:t>
      </w:r>
      <w:r>
        <w:rPr>
          <w:rFonts w:ascii="Arial" w:hAnsi="Arial"/>
          <w:sz w:val="17"/>
        </w:rPr>
        <w:t xml:space="preserve"> (art. 2, 19°) ; les personnes qui sont occupées </w:t>
      </w:r>
      <w:r>
        <w:rPr>
          <w:rFonts w:ascii="Arial" w:hAnsi="Arial"/>
          <w:sz w:val="17"/>
          <w:u w:val="single"/>
        </w:rPr>
        <w:t>en exécution d’accords internationaux</w:t>
      </w:r>
      <w:r>
        <w:rPr>
          <w:rFonts w:ascii="Arial" w:hAnsi="Arial"/>
          <w:sz w:val="17"/>
        </w:rPr>
        <w:t xml:space="preserve"> qui ont été </w:t>
      </w:r>
      <w:r>
        <w:rPr>
          <w:rFonts w:ascii="Arial" w:hAnsi="Arial"/>
          <w:sz w:val="17"/>
          <w:u w:val="single"/>
        </w:rPr>
        <w:t>approuvés</w:t>
      </w:r>
      <w:r>
        <w:rPr>
          <w:rFonts w:ascii="Arial" w:hAnsi="Arial"/>
          <w:sz w:val="17"/>
        </w:rPr>
        <w:t xml:space="preserve"> par une autorité fédérale, régionale ou communautaire dans le cadre de leurs compétences respectives (art. 2, 20°) ; les stagiaires occupés par un </w:t>
      </w:r>
      <w:r>
        <w:rPr>
          <w:rFonts w:ascii="Arial" w:hAnsi="Arial"/>
          <w:sz w:val="17"/>
          <w:u w:val="single"/>
        </w:rPr>
        <w:t>pouvoir public belge</w:t>
      </w:r>
      <w:r>
        <w:rPr>
          <w:rFonts w:ascii="Arial" w:hAnsi="Arial"/>
          <w:sz w:val="17"/>
        </w:rPr>
        <w:t xml:space="preserve"> (art. 2, 21° a) ; les stagiaires occupés par une </w:t>
      </w:r>
      <w:r>
        <w:rPr>
          <w:rFonts w:ascii="Arial" w:hAnsi="Arial"/>
          <w:sz w:val="17"/>
          <w:u w:val="single"/>
        </w:rPr>
        <w:t>organisation internationale de droit public établie en Belgique</w:t>
      </w:r>
      <w:r>
        <w:rPr>
          <w:rFonts w:ascii="Arial" w:hAnsi="Arial"/>
          <w:sz w:val="17"/>
        </w:rPr>
        <w:t xml:space="preserve"> et dont le statut est régi par un traité en vigueur, ou occupés dans le cadre d’un programme approuvé par cette organisation (art. 2, 21° b).</w:t>
      </w:r>
    </w:p>
    <w:p w:rsidR="000B3A4B" w:rsidRDefault="000B3A4B">
      <w:pPr>
        <w:tabs>
          <w:tab w:val="right" w:leader="hyphen" w:pos="9923"/>
          <w:tab w:val="right" w:leader="hyphen" w:pos="10603"/>
        </w:tabs>
        <w:spacing w:before="360" w:after="120"/>
        <w:ind w:right="284"/>
        <w:jc w:val="both"/>
        <w:rPr>
          <w:rFonts w:ascii="Arial" w:hAnsi="Arial"/>
          <w:sz w:val="17"/>
        </w:rPr>
      </w:pPr>
      <w:r>
        <w:rPr>
          <w:rFonts w:ascii="Wingdings" w:hAnsi="Wingdings"/>
          <w:b/>
          <w:i/>
          <w:sz w:val="22"/>
        </w:rPr>
        <w:t></w:t>
      </w:r>
      <w:r>
        <w:rPr>
          <w:rFonts w:ascii="Arial" w:hAnsi="Arial"/>
          <w:b/>
          <w:i/>
          <w:sz w:val="22"/>
        </w:rPr>
        <w:t> Qu'est-ce qu'un stage au sens des articles 20 à 23 de l'A.R. du 09.06.1999 ?</w:t>
      </w:r>
      <w:r>
        <w:rPr>
          <w:rFonts w:ascii="Arial" w:hAnsi="Arial"/>
          <w:sz w:val="17"/>
        </w:rPr>
        <w:tab/>
      </w:r>
    </w:p>
    <w:p w:rsidR="000B3A4B" w:rsidRDefault="000B3A4B">
      <w:pPr>
        <w:spacing w:before="120" w:after="120" w:line="240" w:lineRule="exact"/>
        <w:ind w:left="397" w:right="567"/>
        <w:jc w:val="both"/>
        <w:rPr>
          <w:rFonts w:ascii="Arial" w:hAnsi="Arial"/>
          <w:sz w:val="17"/>
        </w:rPr>
      </w:pPr>
      <w:r>
        <w:rPr>
          <w:rFonts w:ascii="Arial" w:hAnsi="Arial"/>
          <w:sz w:val="17"/>
        </w:rPr>
        <w:t>Au sens de l'article 20 de l'arrêté royal du 9 juin 1999, la notion de stagiaire fait réf</w:t>
      </w:r>
      <w:r>
        <w:rPr>
          <w:rFonts w:ascii="Arial" w:hAnsi="Arial"/>
          <w:sz w:val="17"/>
        </w:rPr>
        <w:t>é</w:t>
      </w:r>
      <w:r>
        <w:rPr>
          <w:rFonts w:ascii="Arial" w:hAnsi="Arial"/>
          <w:sz w:val="17"/>
        </w:rPr>
        <w:t xml:space="preserve">rence aux personnes qui effectuent un stage, c’est-à-dire </w:t>
      </w:r>
      <w:r>
        <w:rPr>
          <w:rFonts w:ascii="Arial" w:hAnsi="Arial"/>
          <w:sz w:val="17"/>
          <w:u w:val="single"/>
        </w:rPr>
        <w:t xml:space="preserve">l’apprentissage auprès d’un employeur, d’une profession en continuation d’une formation préalable </w:t>
      </w:r>
      <w:r>
        <w:rPr>
          <w:rFonts w:ascii="Arial" w:hAnsi="Arial"/>
          <w:sz w:val="17"/>
        </w:rPr>
        <w:t xml:space="preserve">attestée par un </w:t>
      </w:r>
      <w:r>
        <w:rPr>
          <w:rFonts w:ascii="Arial" w:hAnsi="Arial"/>
          <w:sz w:val="17"/>
          <w:u w:val="single"/>
        </w:rPr>
        <w:t>diplôme ou un certificat d’études</w:t>
      </w:r>
      <w:r>
        <w:rPr>
          <w:rFonts w:ascii="Arial" w:hAnsi="Arial"/>
          <w:sz w:val="17"/>
        </w:rPr>
        <w:t>.</w:t>
      </w:r>
    </w:p>
    <w:p w:rsidR="000B3A4B" w:rsidRDefault="000B3A4B">
      <w:pPr>
        <w:pageBreakBefore/>
        <w:pBdr>
          <w:top w:val="dotted" w:sz="4" w:space="3" w:color="auto"/>
          <w:left w:val="dotted" w:sz="4" w:space="4" w:color="auto"/>
          <w:bottom w:val="dotted" w:sz="4" w:space="3" w:color="auto"/>
          <w:right w:val="dotted" w:sz="4" w:space="4" w:color="auto"/>
        </w:pBdr>
        <w:spacing w:after="240" w:line="340" w:lineRule="exact"/>
        <w:ind w:left="227" w:right="340"/>
        <w:jc w:val="center"/>
        <w:rPr>
          <w:rFonts w:ascii="Arial" w:hAnsi="Arial"/>
          <w:b/>
          <w:i/>
          <w:sz w:val="24"/>
        </w:rPr>
      </w:pPr>
      <w:r>
        <w:rPr>
          <w:rFonts w:ascii="Arial" w:hAnsi="Arial"/>
          <w:b/>
          <w:i/>
          <w:sz w:val="24"/>
        </w:rPr>
        <w:lastRenderedPageBreak/>
        <w:t>Autorisation d'occupation et permis de travail pour stagiaire étranger</w:t>
      </w:r>
    </w:p>
    <w:p w:rsidR="000B3A4B" w:rsidRDefault="000B3A4B">
      <w:pPr>
        <w:tabs>
          <w:tab w:val="right" w:leader="hyphen" w:pos="9923"/>
          <w:tab w:val="right" w:leader="hyphen" w:pos="10603"/>
        </w:tabs>
        <w:spacing w:before="360" w:after="120"/>
        <w:ind w:right="284"/>
        <w:jc w:val="both"/>
        <w:rPr>
          <w:rFonts w:ascii="Arial" w:hAnsi="Arial"/>
          <w:b/>
          <w:sz w:val="22"/>
        </w:rPr>
      </w:pPr>
      <w:r>
        <w:rPr>
          <w:rFonts w:ascii="Wingdings" w:hAnsi="Wingdings"/>
          <w:b/>
          <w:sz w:val="22"/>
        </w:rPr>
        <w:t></w:t>
      </w:r>
      <w:r>
        <w:rPr>
          <w:rFonts w:ascii="Arial" w:hAnsi="Arial"/>
          <w:b/>
          <w:i/>
          <w:sz w:val="22"/>
        </w:rPr>
        <w:t> Quelles sont les conditions à respecter ?</w:t>
      </w:r>
      <w:r>
        <w:rPr>
          <w:rFonts w:ascii="Arial" w:hAnsi="Arial"/>
          <w:sz w:val="22"/>
        </w:rPr>
        <w:tab/>
      </w:r>
    </w:p>
    <w:p w:rsidR="000B3A4B" w:rsidRDefault="000B3A4B">
      <w:pPr>
        <w:tabs>
          <w:tab w:val="right" w:leader="underscore" w:pos="8080"/>
        </w:tabs>
        <w:spacing w:before="120" w:after="120" w:line="240" w:lineRule="exact"/>
        <w:ind w:left="397" w:right="567"/>
        <w:jc w:val="both"/>
        <w:rPr>
          <w:rFonts w:ascii="Arial" w:hAnsi="Arial"/>
          <w:sz w:val="18"/>
        </w:rPr>
      </w:pPr>
      <w:r>
        <w:rPr>
          <w:rFonts w:ascii="Arial" w:hAnsi="Arial"/>
          <w:sz w:val="18"/>
        </w:rPr>
        <w:t xml:space="preserve">- La demande d'autorisation d'occupation doit : </w:t>
      </w:r>
    </w:p>
    <w:p w:rsidR="000B3A4B" w:rsidRDefault="000B3A4B">
      <w:pPr>
        <w:tabs>
          <w:tab w:val="right" w:leader="underscore" w:pos="8080"/>
        </w:tabs>
        <w:spacing w:before="100" w:after="100" w:line="240" w:lineRule="exact"/>
        <w:ind w:left="1117" w:right="567" w:hanging="266"/>
        <w:jc w:val="both"/>
        <w:rPr>
          <w:rFonts w:ascii="Arial" w:hAnsi="Arial"/>
          <w:sz w:val="17"/>
        </w:rPr>
      </w:pPr>
      <w:r>
        <w:rPr>
          <w:rFonts w:ascii="Wingdings" w:hAnsi="Wingdings"/>
          <w:b/>
          <w:position w:val="-4"/>
          <w:sz w:val="22"/>
        </w:rPr>
        <w:t></w:t>
      </w:r>
      <w:r>
        <w:rPr>
          <w:rFonts w:ascii="Arial" w:hAnsi="Arial"/>
          <w:sz w:val="17"/>
        </w:rPr>
        <w:t xml:space="preserve"> concerner un stagiaire âgé </w:t>
      </w:r>
      <w:r>
        <w:rPr>
          <w:rFonts w:ascii="Arial" w:hAnsi="Arial"/>
          <w:sz w:val="17"/>
          <w:u w:val="single"/>
        </w:rPr>
        <w:t>d’au moins dix-huit ans et de moins trente ans</w:t>
      </w:r>
      <w:r>
        <w:rPr>
          <w:rStyle w:val="Appelnotedebasdep"/>
          <w:u w:val="single"/>
        </w:rPr>
        <w:footnoteReference w:id="9"/>
      </w:r>
      <w:r>
        <w:rPr>
          <w:rFonts w:ascii="Arial" w:hAnsi="Arial"/>
          <w:sz w:val="17"/>
        </w:rPr>
        <w:t xml:space="preserve"> ;</w:t>
      </w:r>
    </w:p>
    <w:p w:rsidR="000B3A4B" w:rsidRDefault="000B3A4B">
      <w:pPr>
        <w:tabs>
          <w:tab w:val="right" w:leader="underscore" w:pos="8080"/>
        </w:tabs>
        <w:spacing w:before="100" w:after="100" w:line="240" w:lineRule="exact"/>
        <w:ind w:left="1117" w:right="567" w:hanging="266"/>
        <w:jc w:val="both"/>
        <w:rPr>
          <w:rFonts w:ascii="Arial" w:hAnsi="Arial"/>
          <w:sz w:val="17"/>
        </w:rPr>
      </w:pPr>
      <w:r>
        <w:rPr>
          <w:rFonts w:ascii="Wingdings" w:hAnsi="Wingdings"/>
          <w:b/>
          <w:position w:val="-4"/>
          <w:sz w:val="22"/>
        </w:rPr>
        <w:t></w:t>
      </w:r>
      <w:r>
        <w:rPr>
          <w:rFonts w:ascii="Arial" w:hAnsi="Arial"/>
          <w:sz w:val="22"/>
        </w:rPr>
        <w:t> </w:t>
      </w:r>
      <w:r>
        <w:rPr>
          <w:rFonts w:ascii="Arial" w:hAnsi="Arial"/>
          <w:sz w:val="17"/>
        </w:rPr>
        <w:t xml:space="preserve">avoir pour objet </w:t>
      </w:r>
      <w:r>
        <w:rPr>
          <w:rFonts w:ascii="Arial" w:hAnsi="Arial"/>
          <w:sz w:val="17"/>
          <w:u w:val="single"/>
        </w:rPr>
        <w:t>un stage au sens de l'article 20</w:t>
      </w:r>
      <w:r>
        <w:rPr>
          <w:rFonts w:ascii="Arial" w:hAnsi="Arial"/>
          <w:sz w:val="17"/>
        </w:rPr>
        <w:t xml:space="preserve"> de l'arrêté royal du 9 juin 1999 susmentionné ;</w:t>
      </w:r>
    </w:p>
    <w:p w:rsidR="000B3A4B" w:rsidRDefault="000B3A4B">
      <w:pPr>
        <w:tabs>
          <w:tab w:val="right" w:leader="underscore" w:pos="8080"/>
        </w:tabs>
        <w:spacing w:after="100" w:line="180" w:lineRule="exact"/>
        <w:ind w:left="1304" w:right="1134"/>
        <w:jc w:val="both"/>
        <w:rPr>
          <w:rFonts w:ascii="Arial" w:hAnsi="Arial"/>
          <w:i/>
          <w:sz w:val="15"/>
        </w:rPr>
      </w:pPr>
      <w:r>
        <w:rPr>
          <w:rFonts w:ascii="Arial" w:hAnsi="Arial"/>
          <w:i/>
          <w:sz w:val="15"/>
        </w:rPr>
        <w:t xml:space="preserve">Le stage en question doit correspondre à la définition de l'article 20, et en outre être </w:t>
      </w:r>
      <w:r>
        <w:rPr>
          <w:rFonts w:ascii="Arial" w:hAnsi="Arial"/>
          <w:i/>
          <w:sz w:val="15"/>
          <w:u w:val="single"/>
        </w:rPr>
        <w:t>à temps plein</w:t>
      </w:r>
      <w:r>
        <w:rPr>
          <w:rFonts w:ascii="Arial" w:hAnsi="Arial"/>
          <w:i/>
          <w:sz w:val="15"/>
        </w:rPr>
        <w:t xml:space="preserve">.  Le contrat de stage doit prévoir une </w:t>
      </w:r>
      <w:r>
        <w:rPr>
          <w:rFonts w:ascii="Arial" w:hAnsi="Arial"/>
          <w:i/>
          <w:sz w:val="15"/>
          <w:u w:val="single"/>
        </w:rPr>
        <w:t>rémunération qui ne peut être inférieure au minimum légalement applicable dans le secteur concerné</w:t>
      </w:r>
      <w:r>
        <w:rPr>
          <w:rFonts w:ascii="Arial" w:hAnsi="Arial"/>
          <w:i/>
          <w:sz w:val="15"/>
        </w:rPr>
        <w:t xml:space="preserve"> ou, à défaut de l'existence de ce minimum dans ledit secteur, </w:t>
      </w:r>
      <w:r>
        <w:rPr>
          <w:rFonts w:ascii="Arial" w:hAnsi="Arial"/>
          <w:i/>
          <w:sz w:val="15"/>
          <w:u w:val="single"/>
        </w:rPr>
        <w:t>au revenu minimum moyen mensuel (R.M.M.M.)</w:t>
      </w:r>
      <w:r>
        <w:rPr>
          <w:rStyle w:val="Appelnotedebasdep"/>
          <w:i/>
          <w:u w:val="single"/>
        </w:rPr>
        <w:footnoteReference w:id="10"/>
      </w:r>
      <w:r>
        <w:rPr>
          <w:rFonts w:ascii="Arial" w:hAnsi="Arial"/>
          <w:i/>
          <w:sz w:val="15"/>
          <w:u w:val="single"/>
        </w:rPr>
        <w:t>.</w:t>
      </w:r>
      <w:r>
        <w:rPr>
          <w:rFonts w:ascii="Arial" w:hAnsi="Arial"/>
          <w:i/>
          <w:sz w:val="15"/>
        </w:rPr>
        <w:t xml:space="preserve">  Enfin, le stagiaire ne peut bénéficier que de </w:t>
      </w:r>
      <w:r>
        <w:rPr>
          <w:rFonts w:ascii="Arial" w:hAnsi="Arial"/>
          <w:i/>
          <w:sz w:val="15"/>
          <w:u w:val="single"/>
        </w:rPr>
        <w:t>douze mois maximum de stage</w:t>
      </w:r>
      <w:r>
        <w:rPr>
          <w:rFonts w:ascii="Arial" w:hAnsi="Arial"/>
          <w:i/>
          <w:sz w:val="15"/>
        </w:rPr>
        <w:t>.</w:t>
      </w:r>
    </w:p>
    <w:p w:rsidR="000B3A4B" w:rsidRDefault="000B3A4B">
      <w:pPr>
        <w:tabs>
          <w:tab w:val="right" w:leader="underscore" w:pos="8080"/>
        </w:tabs>
        <w:spacing w:before="100" w:after="100" w:line="240" w:lineRule="exact"/>
        <w:ind w:left="1117" w:right="567" w:hanging="266"/>
        <w:jc w:val="both"/>
        <w:rPr>
          <w:rFonts w:ascii="Arial" w:hAnsi="Arial"/>
          <w:sz w:val="17"/>
        </w:rPr>
      </w:pPr>
      <w:r>
        <w:rPr>
          <w:rFonts w:ascii="Wingdings" w:hAnsi="Wingdings"/>
          <w:b/>
          <w:position w:val="-4"/>
          <w:sz w:val="22"/>
        </w:rPr>
        <w:t></w:t>
      </w:r>
      <w:r>
        <w:rPr>
          <w:rFonts w:ascii="Arial" w:hAnsi="Arial"/>
          <w:sz w:val="17"/>
        </w:rPr>
        <w:t xml:space="preserve"> être en principe introduite </w:t>
      </w:r>
      <w:r>
        <w:rPr>
          <w:rFonts w:ascii="Arial" w:hAnsi="Arial"/>
          <w:sz w:val="17"/>
          <w:u w:val="single"/>
        </w:rPr>
        <w:t>avant que le stagiaire n'arrive en Belgique et en tout cas avant le début des prestations, qui ne pourront jamais débuter avant d’avoir obtenu l’autorisation d’occupation et le permis de travail</w:t>
      </w:r>
      <w:r>
        <w:rPr>
          <w:rFonts w:ascii="Arial" w:hAnsi="Arial"/>
          <w:sz w:val="17"/>
        </w:rPr>
        <w:t>.</w:t>
      </w:r>
      <w:r>
        <w:rPr>
          <w:rStyle w:val="Appelnotedebasdep"/>
        </w:rPr>
        <w:footnoteReference w:id="11"/>
      </w:r>
    </w:p>
    <w:p w:rsidR="000B3A4B" w:rsidRDefault="000B3A4B">
      <w:pPr>
        <w:tabs>
          <w:tab w:val="right" w:leader="underscore" w:pos="8080"/>
        </w:tabs>
        <w:spacing w:before="120" w:after="120" w:line="240" w:lineRule="exact"/>
        <w:ind w:left="397" w:right="567"/>
        <w:jc w:val="both"/>
        <w:rPr>
          <w:rFonts w:ascii="Arial" w:hAnsi="Arial"/>
          <w:sz w:val="16"/>
        </w:rPr>
      </w:pPr>
      <w:r>
        <w:rPr>
          <w:rFonts w:ascii="Arial" w:hAnsi="Arial"/>
          <w:sz w:val="16"/>
        </w:rPr>
        <w:t xml:space="preserve">L’autorisation d’occupation et le permis de travail comportent des </w:t>
      </w:r>
      <w:r>
        <w:rPr>
          <w:rFonts w:ascii="Arial" w:hAnsi="Arial"/>
          <w:sz w:val="16"/>
          <w:u w:val="single"/>
        </w:rPr>
        <w:t>conditions mises à l'occupation</w:t>
      </w:r>
      <w:r>
        <w:rPr>
          <w:rStyle w:val="Appelnotedebasdep"/>
          <w:u w:val="single"/>
        </w:rPr>
        <w:footnoteReference w:id="12"/>
      </w:r>
      <w:r>
        <w:rPr>
          <w:rFonts w:ascii="Arial" w:hAnsi="Arial"/>
          <w:sz w:val="16"/>
        </w:rPr>
        <w:t xml:space="preserve"> du travailleur (durée de validité à savoir une période non renouvelable de maximum 12 mois, employeur déterminé, profession déterminée, interdiction de principe de mise à disposition du travailleur auprès d’un autre employeur, respect des termes repris dans votre demande, dans la formule d’octroi et dans le contrat, possession d’une autorisation de séjour régulière et valable pour toute la durée de stage, respect des conditions de rémunération et autres conditions de travail applicables aux travailleurs belges exerçant les mêmes fonctions, etc.).  </w:t>
      </w:r>
    </w:p>
    <w:p w:rsidR="000B3A4B" w:rsidRDefault="000B3A4B">
      <w:pPr>
        <w:tabs>
          <w:tab w:val="right" w:leader="underscore" w:pos="8080"/>
        </w:tabs>
        <w:spacing w:before="120" w:after="120" w:line="240" w:lineRule="exact"/>
        <w:ind w:left="397" w:right="567"/>
        <w:jc w:val="both"/>
        <w:rPr>
          <w:rFonts w:ascii="Arial" w:hAnsi="Arial"/>
          <w:sz w:val="18"/>
        </w:rPr>
      </w:pPr>
      <w:r>
        <w:rPr>
          <w:rFonts w:ascii="Arial" w:hAnsi="Arial"/>
          <w:sz w:val="18"/>
        </w:rPr>
        <w:t xml:space="preserve">- L'autorisation d'occuper un stagiaire de nationalité étrangère et le permis de travail y attaché : </w:t>
      </w:r>
    </w:p>
    <w:p w:rsidR="000B3A4B" w:rsidRDefault="000B3A4B">
      <w:pPr>
        <w:tabs>
          <w:tab w:val="right" w:leader="underscore" w:pos="8080"/>
        </w:tabs>
        <w:spacing w:before="100" w:after="100" w:line="240" w:lineRule="exact"/>
        <w:ind w:left="1117" w:right="567" w:hanging="266"/>
        <w:jc w:val="both"/>
        <w:rPr>
          <w:rFonts w:ascii="Arial" w:hAnsi="Arial"/>
          <w:sz w:val="17"/>
          <w:u w:val="single"/>
        </w:rPr>
      </w:pPr>
      <w:r>
        <w:rPr>
          <w:rFonts w:ascii="Wingdings" w:hAnsi="Wingdings"/>
          <w:b/>
          <w:position w:val="-4"/>
          <w:sz w:val="22"/>
        </w:rPr>
        <w:t></w:t>
      </w:r>
      <w:r>
        <w:rPr>
          <w:rFonts w:ascii="Arial" w:hAnsi="Arial"/>
          <w:sz w:val="17"/>
        </w:rPr>
        <w:t xml:space="preserve"> ne sont accordés que pour une durée totale maximale de </w:t>
      </w:r>
      <w:r>
        <w:rPr>
          <w:rFonts w:ascii="Arial" w:hAnsi="Arial"/>
          <w:sz w:val="17"/>
          <w:u w:val="single"/>
        </w:rPr>
        <w:t>douze mois de stage</w:t>
      </w:r>
      <w:r>
        <w:rPr>
          <w:rFonts w:ascii="Arial" w:hAnsi="Arial"/>
          <w:sz w:val="17"/>
        </w:rPr>
        <w:t xml:space="preserve"> ;</w:t>
      </w:r>
    </w:p>
    <w:p w:rsidR="000B3A4B" w:rsidRDefault="000B3A4B">
      <w:pPr>
        <w:tabs>
          <w:tab w:val="right" w:leader="underscore" w:pos="8080"/>
        </w:tabs>
        <w:spacing w:before="100" w:after="100" w:line="240" w:lineRule="exact"/>
        <w:ind w:left="1117" w:right="567" w:hanging="266"/>
        <w:jc w:val="both"/>
        <w:rPr>
          <w:rFonts w:ascii="Arial Narrow" w:hAnsi="Arial Narrow"/>
          <w:sz w:val="17"/>
        </w:rPr>
      </w:pPr>
      <w:r>
        <w:rPr>
          <w:rFonts w:ascii="Wingdings" w:hAnsi="Wingdings"/>
          <w:b/>
          <w:position w:val="-4"/>
          <w:sz w:val="22"/>
        </w:rPr>
        <w:t></w:t>
      </w:r>
      <w:r>
        <w:rPr>
          <w:rFonts w:ascii="Arial" w:hAnsi="Arial"/>
          <w:sz w:val="17"/>
        </w:rPr>
        <w:t xml:space="preserve"> ne sont renouvelables, selon les mêmes formalités détaillées ci-après, que pour couvrir une(des) </w:t>
      </w:r>
      <w:r>
        <w:rPr>
          <w:rFonts w:ascii="Arial" w:hAnsi="Arial"/>
          <w:sz w:val="17"/>
          <w:u w:val="single"/>
        </w:rPr>
        <w:t>prolongation(s) éventuelle(s) de stage</w:t>
      </w:r>
      <w:r>
        <w:rPr>
          <w:rFonts w:ascii="Arial" w:hAnsi="Arial"/>
          <w:sz w:val="17"/>
        </w:rPr>
        <w:t xml:space="preserve"> à condition que la durée totale d'occupation du stagiaire en Belgique, </w:t>
      </w:r>
      <w:r>
        <w:rPr>
          <w:rFonts w:ascii="Arial" w:hAnsi="Arial"/>
          <w:sz w:val="17"/>
          <w:u w:val="single"/>
        </w:rPr>
        <w:t>prolongation(s) comprise(s), n'excède pas 12 mois</w:t>
      </w:r>
      <w:r>
        <w:rPr>
          <w:rFonts w:ascii="Arial" w:hAnsi="Arial"/>
          <w:sz w:val="17"/>
        </w:rPr>
        <w:t> ;</w:t>
      </w:r>
    </w:p>
    <w:p w:rsidR="000B3A4B" w:rsidRDefault="000B3A4B">
      <w:pPr>
        <w:tabs>
          <w:tab w:val="right" w:leader="underscore" w:pos="8080"/>
        </w:tabs>
        <w:spacing w:before="100" w:after="100" w:line="240" w:lineRule="exact"/>
        <w:ind w:left="1117" w:right="567" w:hanging="266"/>
        <w:jc w:val="both"/>
        <w:rPr>
          <w:rFonts w:ascii="Arial" w:hAnsi="Arial"/>
          <w:sz w:val="17"/>
        </w:rPr>
      </w:pPr>
      <w:r>
        <w:rPr>
          <w:rFonts w:ascii="Wingdings" w:hAnsi="Wingdings"/>
          <w:b/>
          <w:position w:val="-4"/>
          <w:sz w:val="22"/>
        </w:rPr>
        <w:t></w:t>
      </w:r>
      <w:r>
        <w:rPr>
          <w:rFonts w:ascii="Arial" w:hAnsi="Arial"/>
          <w:sz w:val="17"/>
        </w:rPr>
        <w:t xml:space="preserve"> comporte des </w:t>
      </w:r>
      <w:r>
        <w:rPr>
          <w:rFonts w:ascii="Arial" w:hAnsi="Arial"/>
          <w:sz w:val="17"/>
          <w:u w:val="single"/>
        </w:rPr>
        <w:t>conditions mises à l'occupation</w:t>
      </w:r>
      <w:r>
        <w:rPr>
          <w:rFonts w:ascii="Arial" w:hAnsi="Arial"/>
          <w:sz w:val="17"/>
        </w:rPr>
        <w:t xml:space="preserve"> du stagiaire, à savoir notamment le respect des termes repris dans votre demande, dans le contrat de stage conclu avec le stagiaire et dans le programme de formation.</w:t>
      </w:r>
    </w:p>
    <w:p w:rsidR="000B3A4B" w:rsidRDefault="000B3A4B">
      <w:pPr>
        <w:tabs>
          <w:tab w:val="right" w:leader="hyphen" w:pos="9923"/>
          <w:tab w:val="right" w:leader="hyphen" w:pos="10603"/>
        </w:tabs>
        <w:spacing w:before="360" w:after="120"/>
        <w:ind w:right="284"/>
        <w:jc w:val="both"/>
        <w:rPr>
          <w:rFonts w:ascii="Arial" w:hAnsi="Arial"/>
          <w:spacing w:val="6"/>
          <w:sz w:val="17"/>
        </w:rPr>
      </w:pPr>
      <w:r>
        <w:rPr>
          <w:rFonts w:ascii="Wingdings" w:hAnsi="Wingdings"/>
          <w:b/>
          <w:i/>
          <w:sz w:val="22"/>
        </w:rPr>
        <w:t></w:t>
      </w:r>
      <w:r>
        <w:rPr>
          <w:rFonts w:ascii="Arial" w:hAnsi="Arial"/>
          <w:b/>
          <w:i/>
          <w:sz w:val="22"/>
        </w:rPr>
        <w:t> Comment introduire votre demande ?</w:t>
      </w:r>
      <w:r>
        <w:rPr>
          <w:rFonts w:ascii="Arial" w:hAnsi="Arial"/>
          <w:spacing w:val="6"/>
          <w:sz w:val="17"/>
        </w:rPr>
        <w:tab/>
      </w:r>
    </w:p>
    <w:p w:rsidR="000B3A4B" w:rsidRDefault="000B3A4B">
      <w:pPr>
        <w:spacing w:before="120" w:after="120" w:line="240" w:lineRule="exact"/>
        <w:ind w:left="397" w:right="567"/>
        <w:jc w:val="both"/>
        <w:rPr>
          <w:rFonts w:ascii="Arial" w:hAnsi="Arial"/>
          <w:sz w:val="17"/>
        </w:rPr>
      </w:pPr>
      <w:r>
        <w:rPr>
          <w:rFonts w:ascii="Arial" w:hAnsi="Arial"/>
          <w:spacing w:val="6"/>
          <w:sz w:val="17"/>
        </w:rPr>
        <w:t>Vous complétez le formulaire de "</w:t>
      </w:r>
      <w:r>
        <w:rPr>
          <w:rFonts w:ascii="Arial" w:hAnsi="Arial"/>
          <w:i/>
          <w:spacing w:val="6"/>
          <w:sz w:val="17"/>
        </w:rPr>
        <w:t>Demande d'autorisation d'occuper un stagiaire étranger</w:t>
      </w:r>
      <w:r>
        <w:rPr>
          <w:rFonts w:ascii="Arial" w:hAnsi="Arial"/>
          <w:spacing w:val="6"/>
          <w:sz w:val="17"/>
        </w:rPr>
        <w:t>", joignez les autres documents requis (voir ci-dessous)</w:t>
      </w:r>
      <w:r>
        <w:rPr>
          <w:rStyle w:val="Appelnotedebasdep"/>
          <w:rFonts w:ascii="Arial" w:hAnsi="Arial"/>
        </w:rPr>
        <w:footnoteReference w:id="13"/>
      </w:r>
      <w:r>
        <w:rPr>
          <w:rFonts w:ascii="Arial" w:hAnsi="Arial"/>
          <w:spacing w:val="6"/>
          <w:sz w:val="17"/>
        </w:rPr>
        <w:t xml:space="preserve"> et renvoyez le tout au Service Public de Wallonie</w:t>
      </w:r>
      <w:r>
        <w:rPr>
          <w:rFonts w:ascii="Arial" w:hAnsi="Arial"/>
          <w:sz w:val="17"/>
        </w:rPr>
        <w:t>, Direction de l'Emploi et des Permis de Travail, Place de la Wallonie, 1 (bât. II ) à 5100 JAMBES (Namur)</w:t>
      </w:r>
      <w:r>
        <w:rPr>
          <w:rFonts w:ascii="Arial" w:hAnsi="Arial"/>
          <w:spacing w:val="6"/>
          <w:sz w:val="17"/>
        </w:rPr>
        <w:t xml:space="preserve">.  </w:t>
      </w:r>
      <w:r>
        <w:rPr>
          <w:rFonts w:ascii="Arial" w:hAnsi="Arial"/>
          <w:spacing w:val="6"/>
          <w:sz w:val="16"/>
        </w:rPr>
        <w:t xml:space="preserve">Vous noterez que </w:t>
      </w:r>
      <w:r>
        <w:rPr>
          <w:rFonts w:ascii="Arial" w:hAnsi="Arial"/>
          <w:sz w:val="16"/>
        </w:rPr>
        <w:t>toute demande d’autorisation d’occupation et de permis de travail incomplète, incorrecte ou ne répondant pas aux conditions de la loi ou de ses arrêtés d’exécution devra être refusée en application de l’art. 34 de l’arrêté royal du 9 juin 1999</w:t>
      </w:r>
      <w:r>
        <w:rPr>
          <w:rStyle w:val="Appelnotedebasdep"/>
          <w:rFonts w:ascii="Arial" w:hAnsi="Arial"/>
        </w:rPr>
        <w:footnoteReference w:id="14"/>
      </w:r>
    </w:p>
    <w:p w:rsidR="000B3A4B" w:rsidRDefault="000B3A4B">
      <w:pPr>
        <w:tabs>
          <w:tab w:val="right" w:leader="underscore" w:pos="8080"/>
        </w:tabs>
        <w:spacing w:before="100" w:line="240" w:lineRule="exact"/>
        <w:ind w:left="680" w:right="680"/>
        <w:jc w:val="both"/>
        <w:rPr>
          <w:rFonts w:ascii="Arial" w:hAnsi="Arial"/>
          <w:sz w:val="17"/>
        </w:rPr>
      </w:pPr>
      <w:r>
        <w:rPr>
          <w:rFonts w:ascii="Arial" w:hAnsi="Arial"/>
          <w:sz w:val="18"/>
        </w:rPr>
        <w:t>1. Le formulaire</w:t>
      </w:r>
      <w:r>
        <w:rPr>
          <w:rFonts w:ascii="Arial" w:hAnsi="Arial"/>
          <w:b/>
          <w:sz w:val="17"/>
        </w:rPr>
        <w:t xml:space="preserve"> </w:t>
      </w:r>
      <w:r>
        <w:rPr>
          <w:rFonts w:ascii="Arial" w:hAnsi="Arial"/>
          <w:b/>
          <w:spacing w:val="6"/>
          <w:sz w:val="17"/>
        </w:rPr>
        <w:t>"</w:t>
      </w:r>
      <w:r>
        <w:rPr>
          <w:rFonts w:ascii="Arial" w:hAnsi="Arial"/>
          <w:b/>
          <w:spacing w:val="6"/>
          <w:sz w:val="17"/>
          <w:u w:val="single"/>
        </w:rPr>
        <w:t>Demande d'autorisation d'occuper un stagiaire étranger</w:t>
      </w:r>
      <w:r>
        <w:rPr>
          <w:rFonts w:ascii="Arial" w:hAnsi="Arial"/>
          <w:b/>
          <w:spacing w:val="6"/>
          <w:sz w:val="17"/>
        </w:rPr>
        <w:t>"</w:t>
      </w:r>
      <w:r>
        <w:rPr>
          <w:rFonts w:ascii="Arial" w:hAnsi="Arial"/>
          <w:spacing w:val="6"/>
          <w:sz w:val="17"/>
        </w:rPr>
        <w:t xml:space="preserve"> </w:t>
      </w:r>
      <w:r>
        <w:rPr>
          <w:rFonts w:ascii="Arial" w:hAnsi="Arial"/>
          <w:sz w:val="17"/>
        </w:rPr>
        <w:t>:</w:t>
      </w:r>
    </w:p>
    <w:p w:rsidR="000B3A4B" w:rsidRDefault="000B3A4B">
      <w:pPr>
        <w:tabs>
          <w:tab w:val="right" w:leader="underscore" w:pos="8080"/>
        </w:tabs>
        <w:spacing w:before="100" w:line="240" w:lineRule="exact"/>
        <w:ind w:left="680" w:right="680"/>
        <w:jc w:val="both"/>
        <w:rPr>
          <w:rFonts w:ascii="Arial" w:hAnsi="Arial"/>
          <w:sz w:val="17"/>
          <w:u w:val="single"/>
        </w:rPr>
      </w:pPr>
      <w:r>
        <w:rPr>
          <w:rFonts w:ascii="Wingdings" w:hAnsi="Wingdings"/>
          <w:b/>
          <w:position w:val="-4"/>
          <w:sz w:val="22"/>
        </w:rPr>
        <w:t></w:t>
      </w:r>
      <w:r>
        <w:rPr>
          <w:rFonts w:ascii="Arial" w:hAnsi="Arial"/>
          <w:sz w:val="17"/>
        </w:rPr>
        <w:t xml:space="preserve"> vous </w:t>
      </w:r>
      <w:r>
        <w:rPr>
          <w:rFonts w:ascii="Arial" w:hAnsi="Arial"/>
          <w:sz w:val="17"/>
          <w:u w:val="single"/>
        </w:rPr>
        <w:t>complétez</w:t>
      </w:r>
      <w:r>
        <w:rPr>
          <w:rFonts w:ascii="Arial" w:hAnsi="Arial"/>
          <w:sz w:val="17"/>
        </w:rPr>
        <w:t xml:space="preserve"> et </w:t>
      </w:r>
      <w:r>
        <w:rPr>
          <w:rFonts w:ascii="Arial" w:hAnsi="Arial"/>
          <w:sz w:val="17"/>
          <w:u w:val="single"/>
        </w:rPr>
        <w:t>signez</w:t>
      </w:r>
      <w:r>
        <w:rPr>
          <w:rFonts w:ascii="Arial" w:hAnsi="Arial"/>
          <w:sz w:val="17"/>
        </w:rPr>
        <w:t xml:space="preserve"> la demande;</w:t>
      </w:r>
    </w:p>
    <w:p w:rsidR="000B3A4B" w:rsidRDefault="000B3A4B">
      <w:pPr>
        <w:tabs>
          <w:tab w:val="right" w:leader="underscore" w:pos="8080"/>
        </w:tabs>
        <w:spacing w:before="100" w:line="240" w:lineRule="exact"/>
        <w:ind w:left="680" w:right="680"/>
        <w:jc w:val="both"/>
        <w:rPr>
          <w:rFonts w:ascii="Arial Narrow" w:hAnsi="Arial Narrow"/>
          <w:sz w:val="17"/>
        </w:rPr>
      </w:pPr>
      <w:r>
        <w:rPr>
          <w:rFonts w:ascii="Wingdings" w:hAnsi="Wingdings"/>
          <w:b/>
          <w:position w:val="-4"/>
          <w:sz w:val="22"/>
        </w:rPr>
        <w:t></w:t>
      </w:r>
      <w:r>
        <w:rPr>
          <w:rFonts w:ascii="Arial" w:hAnsi="Arial"/>
          <w:sz w:val="17"/>
        </w:rPr>
        <w:t xml:space="preserve"> vous faites </w:t>
      </w:r>
      <w:r>
        <w:rPr>
          <w:rFonts w:ascii="Arial" w:hAnsi="Arial"/>
          <w:sz w:val="17"/>
          <w:u w:val="single"/>
        </w:rPr>
        <w:t>certifier conforme</w:t>
      </w:r>
      <w:r>
        <w:rPr>
          <w:rFonts w:ascii="Arial" w:hAnsi="Arial"/>
          <w:sz w:val="17"/>
        </w:rPr>
        <w:t xml:space="preserve"> votre signature par votre administration communale ;</w:t>
      </w:r>
    </w:p>
    <w:p w:rsidR="000B3A4B" w:rsidRDefault="000B3A4B">
      <w:pPr>
        <w:pageBreakBefore/>
        <w:pBdr>
          <w:top w:val="dotted" w:sz="4" w:space="3" w:color="auto"/>
          <w:left w:val="dotted" w:sz="4" w:space="4" w:color="auto"/>
          <w:bottom w:val="dotted" w:sz="4" w:space="3" w:color="auto"/>
          <w:right w:val="dotted" w:sz="4" w:space="4" w:color="auto"/>
        </w:pBdr>
        <w:spacing w:after="240" w:line="340" w:lineRule="exact"/>
        <w:ind w:left="227" w:right="340"/>
        <w:jc w:val="center"/>
        <w:rPr>
          <w:rFonts w:ascii="Arial" w:hAnsi="Arial"/>
          <w:b/>
          <w:i/>
          <w:sz w:val="24"/>
        </w:rPr>
      </w:pPr>
      <w:r>
        <w:rPr>
          <w:rFonts w:ascii="Arial" w:hAnsi="Arial"/>
          <w:b/>
          <w:i/>
          <w:sz w:val="24"/>
        </w:rPr>
        <w:lastRenderedPageBreak/>
        <w:t>Autorisation d'occupation et permis de travail pour stagiaire étranger</w:t>
      </w:r>
    </w:p>
    <w:p w:rsidR="000B3A4B" w:rsidRDefault="000B3A4B">
      <w:pPr>
        <w:keepLines/>
        <w:tabs>
          <w:tab w:val="left" w:pos="6096"/>
          <w:tab w:val="right" w:leader="underscore" w:pos="8080"/>
        </w:tabs>
        <w:spacing w:before="100" w:after="100" w:line="240" w:lineRule="exact"/>
        <w:ind w:left="680" w:right="680"/>
        <w:jc w:val="both"/>
        <w:rPr>
          <w:rFonts w:ascii="Arial" w:hAnsi="Arial"/>
          <w:sz w:val="17"/>
        </w:rPr>
      </w:pPr>
      <w:r>
        <w:rPr>
          <w:rFonts w:ascii="Arial" w:hAnsi="Arial"/>
          <w:sz w:val="17"/>
        </w:rPr>
        <w:t xml:space="preserve">2. Un </w:t>
      </w:r>
      <w:r>
        <w:rPr>
          <w:rFonts w:ascii="Arial" w:hAnsi="Arial"/>
          <w:b/>
          <w:sz w:val="17"/>
          <w:u w:val="single"/>
        </w:rPr>
        <w:t>certificat médical</w:t>
      </w:r>
      <w:r>
        <w:rPr>
          <w:rFonts w:ascii="Arial" w:hAnsi="Arial"/>
          <w:sz w:val="17"/>
        </w:rPr>
        <w:t xml:space="preserve">, concernant le stagiaire, conforme au modèle établi par la Région wallonne (disponible sur demande et sur le site </w:t>
      </w:r>
      <w:hyperlink r:id="rId7" w:history="1">
        <w:r>
          <w:rPr>
            <w:rStyle w:val="Lienhypertexte"/>
            <w:rFonts w:ascii="Arial" w:hAnsi="Arial"/>
            <w:sz w:val="17"/>
          </w:rPr>
          <w:t>http://emploi.wallonie.be</w:t>
        </w:r>
      </w:hyperlink>
      <w:r>
        <w:rPr>
          <w:rFonts w:ascii="Arial" w:hAnsi="Arial"/>
          <w:sz w:val="17"/>
        </w:rPr>
        <w:t>) et délivré par un médecin de son choix (attention : si la personne est à l'étranger, il doit s'agir d'un médecin désigné par les agents diplomatiques ou consulaires belges à l'étranger).  Ce certificat n’est requis que pour les personnes qui sont occupées pour la première fois en Belgique et y séjourne légalement depuis moins de deux ans ;</w:t>
      </w:r>
    </w:p>
    <w:p w:rsidR="000B3A4B" w:rsidRDefault="000B3A4B">
      <w:pPr>
        <w:keepLines/>
        <w:tabs>
          <w:tab w:val="left" w:pos="6096"/>
          <w:tab w:val="right" w:leader="underscore" w:pos="8080"/>
        </w:tabs>
        <w:spacing w:before="100" w:after="100" w:line="240" w:lineRule="exact"/>
        <w:ind w:left="680" w:right="680"/>
        <w:jc w:val="both"/>
        <w:rPr>
          <w:rFonts w:ascii="Arial" w:hAnsi="Arial"/>
          <w:sz w:val="17"/>
        </w:rPr>
      </w:pPr>
      <w:r>
        <w:rPr>
          <w:rFonts w:ascii="Arial" w:hAnsi="Arial"/>
          <w:sz w:val="17"/>
        </w:rPr>
        <w:t xml:space="preserve">3. Un exemplaire de votre </w:t>
      </w:r>
      <w:r>
        <w:rPr>
          <w:rFonts w:ascii="Arial" w:hAnsi="Arial"/>
          <w:b/>
          <w:sz w:val="17"/>
          <w:u w:val="single"/>
        </w:rPr>
        <w:t>contrat de stage</w:t>
      </w:r>
      <w:r>
        <w:rPr>
          <w:rFonts w:ascii="Arial" w:hAnsi="Arial"/>
          <w:sz w:val="17"/>
        </w:rPr>
        <w:t xml:space="preserve"> conclu avec le travailleur, daté et signé par les deux parties, spécifiant notamment le nombre d'heures de formation, le montant de la rémunération, qui ne peut être inférieure au minimum légalement applicable, en ce inclus les bourses éventuelles, et reprenant le </w:t>
      </w:r>
      <w:r>
        <w:rPr>
          <w:rFonts w:ascii="Arial" w:hAnsi="Arial"/>
          <w:sz w:val="17"/>
          <w:u w:val="single"/>
        </w:rPr>
        <w:t>programme de formation</w:t>
      </w:r>
      <w:r>
        <w:rPr>
          <w:rFonts w:ascii="Arial" w:hAnsi="Arial"/>
          <w:sz w:val="17"/>
        </w:rPr>
        <w:t xml:space="preserve"> dont doit être assorti le stage ;</w:t>
      </w:r>
    </w:p>
    <w:p w:rsidR="000B3A4B" w:rsidRDefault="000B3A4B">
      <w:pPr>
        <w:pStyle w:val="PN"/>
        <w:keepLines w:val="0"/>
        <w:spacing w:before="100" w:after="100"/>
        <w:ind w:left="680" w:right="680" w:firstLine="0"/>
        <w:rPr>
          <w:rFonts w:ascii="Arial" w:hAnsi="Arial"/>
          <w:i/>
          <w:sz w:val="15"/>
        </w:rPr>
      </w:pPr>
      <w:r>
        <w:rPr>
          <w:rFonts w:ascii="Arial" w:hAnsi="Arial"/>
          <w:i/>
          <w:sz w:val="15"/>
        </w:rPr>
        <w:t xml:space="preserve">En outre, le contrat de stage mentionnera les </w:t>
      </w:r>
      <w:r>
        <w:rPr>
          <w:rFonts w:ascii="Arial" w:hAnsi="Arial"/>
          <w:i/>
          <w:sz w:val="15"/>
          <w:u w:val="single"/>
        </w:rPr>
        <w:t>objectifs</w:t>
      </w:r>
      <w:r>
        <w:rPr>
          <w:rFonts w:ascii="Arial" w:hAnsi="Arial"/>
          <w:i/>
          <w:sz w:val="15"/>
        </w:rPr>
        <w:t xml:space="preserve"> du stage, les </w:t>
      </w:r>
      <w:r>
        <w:rPr>
          <w:rFonts w:ascii="Arial" w:hAnsi="Arial"/>
          <w:i/>
          <w:sz w:val="15"/>
          <w:u w:val="single"/>
        </w:rPr>
        <w:t>obligations</w:t>
      </w:r>
      <w:r>
        <w:rPr>
          <w:rFonts w:ascii="Arial" w:hAnsi="Arial"/>
          <w:i/>
          <w:sz w:val="15"/>
        </w:rPr>
        <w:t xml:space="preserve"> respectives du stagiaire, du(des) formateur(s) et de l'employeur, les </w:t>
      </w:r>
      <w:r>
        <w:rPr>
          <w:rFonts w:ascii="Arial" w:hAnsi="Arial"/>
          <w:i/>
          <w:sz w:val="15"/>
          <w:u w:val="single"/>
        </w:rPr>
        <w:t>noms</w:t>
      </w:r>
      <w:r>
        <w:rPr>
          <w:rFonts w:ascii="Arial" w:hAnsi="Arial"/>
          <w:i/>
          <w:sz w:val="15"/>
        </w:rPr>
        <w:t xml:space="preserve"> du(des) formateur(s) et du responsable du stage et les </w:t>
      </w:r>
      <w:r>
        <w:rPr>
          <w:rFonts w:ascii="Arial" w:hAnsi="Arial"/>
          <w:i/>
          <w:sz w:val="15"/>
          <w:u w:val="single"/>
        </w:rPr>
        <w:t>moyens d'évaluation</w:t>
      </w:r>
      <w:r>
        <w:rPr>
          <w:rFonts w:ascii="Arial" w:hAnsi="Arial"/>
          <w:i/>
          <w:sz w:val="15"/>
        </w:rPr>
        <w:t xml:space="preserve"> prévus.</w:t>
      </w:r>
    </w:p>
    <w:p w:rsidR="000B3A4B" w:rsidRDefault="000B3A4B">
      <w:pPr>
        <w:tabs>
          <w:tab w:val="left" w:pos="6096"/>
          <w:tab w:val="right" w:leader="underscore" w:pos="8080"/>
        </w:tabs>
        <w:spacing w:before="100" w:after="100" w:line="240" w:lineRule="exact"/>
        <w:ind w:left="680" w:right="680"/>
        <w:jc w:val="both"/>
        <w:rPr>
          <w:rFonts w:ascii="Arial" w:hAnsi="Arial"/>
          <w:sz w:val="17"/>
        </w:rPr>
      </w:pPr>
      <w:r>
        <w:rPr>
          <w:rFonts w:ascii="Arial" w:hAnsi="Arial"/>
          <w:sz w:val="17"/>
        </w:rPr>
        <w:t xml:space="preserve">4 La </w:t>
      </w:r>
      <w:r>
        <w:rPr>
          <w:rFonts w:ascii="Arial" w:hAnsi="Arial"/>
          <w:b/>
          <w:sz w:val="17"/>
          <w:u w:val="single"/>
        </w:rPr>
        <w:t>traduction</w:t>
      </w:r>
      <w:r>
        <w:rPr>
          <w:rFonts w:ascii="Arial" w:hAnsi="Arial"/>
          <w:sz w:val="17"/>
        </w:rPr>
        <w:t>, dans la langue maternelle du stagiaire ou dans une autre langue qu’il comprend, de ce contrat de stage, visé au 2° ci-dessus, effectuée par un traducteur juré ;</w:t>
      </w:r>
    </w:p>
    <w:p w:rsidR="000B3A4B" w:rsidRDefault="000B3A4B">
      <w:pPr>
        <w:tabs>
          <w:tab w:val="left" w:pos="6096"/>
          <w:tab w:val="right" w:leader="underscore" w:pos="8080"/>
        </w:tabs>
        <w:spacing w:before="100" w:after="100" w:line="240" w:lineRule="exact"/>
        <w:ind w:left="680" w:right="680"/>
        <w:jc w:val="both"/>
        <w:rPr>
          <w:rFonts w:ascii="Arial" w:hAnsi="Arial"/>
          <w:sz w:val="17"/>
        </w:rPr>
      </w:pPr>
      <w:r>
        <w:rPr>
          <w:rFonts w:ascii="Arial" w:hAnsi="Arial"/>
          <w:sz w:val="17"/>
        </w:rPr>
        <w:t xml:space="preserve">5. Un </w:t>
      </w:r>
      <w:r>
        <w:rPr>
          <w:rFonts w:ascii="Arial" w:hAnsi="Arial"/>
          <w:b/>
          <w:sz w:val="17"/>
          <w:u w:val="single"/>
        </w:rPr>
        <w:t>curriculum vitae</w:t>
      </w:r>
      <w:r>
        <w:rPr>
          <w:rFonts w:ascii="Arial" w:hAnsi="Arial"/>
          <w:sz w:val="17"/>
          <w:u w:val="single"/>
        </w:rPr>
        <w:t xml:space="preserve"> du stagiaire</w:t>
      </w:r>
      <w:r>
        <w:rPr>
          <w:rFonts w:ascii="Arial" w:hAnsi="Arial"/>
          <w:sz w:val="17"/>
        </w:rPr>
        <w:t>, mentionnant les études faites, les diplômes obtenus, l'expérience professionnelle éventuelle ;</w:t>
      </w:r>
    </w:p>
    <w:p w:rsidR="000B3A4B" w:rsidRDefault="000B3A4B">
      <w:pPr>
        <w:tabs>
          <w:tab w:val="right" w:leader="underscore" w:pos="8080"/>
        </w:tabs>
        <w:spacing w:before="100" w:after="100" w:line="240" w:lineRule="exact"/>
        <w:ind w:left="680" w:right="680"/>
        <w:jc w:val="both"/>
        <w:rPr>
          <w:rFonts w:ascii="Arial" w:hAnsi="Arial"/>
          <w:sz w:val="17"/>
        </w:rPr>
      </w:pPr>
      <w:r>
        <w:rPr>
          <w:rFonts w:ascii="Arial" w:hAnsi="Arial"/>
          <w:sz w:val="17"/>
        </w:rPr>
        <w:t xml:space="preserve">6. Une </w:t>
      </w:r>
      <w:r>
        <w:rPr>
          <w:rFonts w:ascii="Arial" w:hAnsi="Arial"/>
          <w:b/>
          <w:sz w:val="17"/>
          <w:u w:val="single"/>
        </w:rPr>
        <w:t>copie du diplôme ou du certificat d’études</w:t>
      </w:r>
      <w:r>
        <w:rPr>
          <w:rFonts w:ascii="Arial" w:hAnsi="Arial"/>
          <w:sz w:val="17"/>
        </w:rPr>
        <w:t xml:space="preserve"> en continuation duquel le stage s'inscrit, </w:t>
      </w:r>
      <w:r>
        <w:rPr>
          <w:rFonts w:ascii="Arial" w:hAnsi="Arial"/>
          <w:sz w:val="17"/>
          <w:u w:val="single"/>
        </w:rPr>
        <w:t>certifiée conforme</w:t>
      </w:r>
      <w:r>
        <w:rPr>
          <w:rFonts w:ascii="Arial" w:hAnsi="Arial"/>
          <w:sz w:val="17"/>
        </w:rPr>
        <w:t xml:space="preserve"> par le Bourgmestre ou par les agents diplomatiques ou consulaires belges à l'étranger ;</w:t>
      </w:r>
    </w:p>
    <w:p w:rsidR="000B3A4B" w:rsidRDefault="000B3A4B">
      <w:pPr>
        <w:tabs>
          <w:tab w:val="right" w:leader="underscore" w:pos="8080"/>
        </w:tabs>
        <w:spacing w:before="100" w:after="100" w:line="240" w:lineRule="exact"/>
        <w:ind w:left="680" w:right="680"/>
        <w:jc w:val="both"/>
        <w:rPr>
          <w:rFonts w:ascii="Arial" w:hAnsi="Arial"/>
          <w:sz w:val="17"/>
        </w:rPr>
      </w:pPr>
      <w:r>
        <w:rPr>
          <w:rFonts w:ascii="Arial" w:hAnsi="Arial"/>
          <w:sz w:val="17"/>
        </w:rPr>
        <w:t xml:space="preserve">7. La </w:t>
      </w:r>
      <w:r>
        <w:rPr>
          <w:rFonts w:ascii="Arial" w:hAnsi="Arial"/>
          <w:b/>
          <w:sz w:val="17"/>
          <w:u w:val="single"/>
        </w:rPr>
        <w:t>traduction</w:t>
      </w:r>
      <w:r>
        <w:rPr>
          <w:rFonts w:ascii="Arial" w:hAnsi="Arial"/>
          <w:sz w:val="17"/>
        </w:rPr>
        <w:t xml:space="preserve"> en français de ce diplôme, effectuée par un traducteur juré ;</w:t>
      </w:r>
    </w:p>
    <w:p w:rsidR="000B3A4B" w:rsidRDefault="000B3A4B">
      <w:pPr>
        <w:tabs>
          <w:tab w:val="right" w:leader="underscore" w:pos="8080"/>
        </w:tabs>
        <w:spacing w:before="100" w:after="100" w:line="240" w:lineRule="exact"/>
        <w:ind w:left="680" w:right="680"/>
        <w:jc w:val="both"/>
        <w:rPr>
          <w:rFonts w:ascii="Arial" w:hAnsi="Arial"/>
          <w:sz w:val="17"/>
        </w:rPr>
      </w:pPr>
      <w:r>
        <w:rPr>
          <w:rFonts w:ascii="Arial" w:hAnsi="Arial"/>
          <w:sz w:val="17"/>
        </w:rPr>
        <w:t xml:space="preserve">8. </w:t>
      </w:r>
      <w:r>
        <w:rPr>
          <w:rFonts w:ascii="Arial" w:hAnsi="Arial"/>
          <w:sz w:val="17"/>
          <w:u w:val="single"/>
        </w:rPr>
        <w:t>L</w:t>
      </w:r>
      <w:r>
        <w:rPr>
          <w:rFonts w:ascii="Arial" w:hAnsi="Arial"/>
          <w:b/>
          <w:sz w:val="17"/>
          <w:u w:val="single"/>
        </w:rPr>
        <w:t>'engagement</w:t>
      </w:r>
      <w:r>
        <w:rPr>
          <w:rFonts w:ascii="Arial" w:hAnsi="Arial"/>
          <w:sz w:val="17"/>
        </w:rPr>
        <w:t>, signé et daté par le stagiaire, « de n'occuper en Belgique aucun emploi autre que celui pour lequel l'autorisation a été accordée, pendant la période de stage » ;</w:t>
      </w:r>
    </w:p>
    <w:p w:rsidR="000B3A4B" w:rsidRDefault="000B3A4B">
      <w:pPr>
        <w:tabs>
          <w:tab w:val="left" w:pos="6096"/>
          <w:tab w:val="right" w:leader="underscore" w:pos="8080"/>
        </w:tabs>
        <w:spacing w:before="100" w:after="100" w:line="240" w:lineRule="exact"/>
        <w:ind w:left="680" w:right="680"/>
        <w:jc w:val="both"/>
        <w:rPr>
          <w:rFonts w:ascii="Arial" w:hAnsi="Arial"/>
          <w:sz w:val="17"/>
        </w:rPr>
      </w:pPr>
      <w:r>
        <w:rPr>
          <w:rFonts w:ascii="Arial" w:hAnsi="Arial"/>
          <w:sz w:val="17"/>
        </w:rPr>
        <w:t xml:space="preserve">9. </w:t>
      </w:r>
      <w:r>
        <w:rPr>
          <w:rFonts w:ascii="Arial" w:hAnsi="Arial"/>
          <w:sz w:val="17"/>
          <w:u w:val="single"/>
        </w:rPr>
        <w:t>Si le stagiaire réside déjà en Belgique</w:t>
      </w:r>
      <w:r>
        <w:rPr>
          <w:rFonts w:ascii="Arial" w:hAnsi="Arial"/>
          <w:sz w:val="17"/>
        </w:rPr>
        <w:t xml:space="preserve"> : une "</w:t>
      </w:r>
      <w:r>
        <w:rPr>
          <w:rFonts w:ascii="Arial" w:hAnsi="Arial"/>
          <w:b/>
          <w:sz w:val="17"/>
          <w:u w:val="single"/>
        </w:rPr>
        <w:t>feuille de renseignements</w:t>
      </w:r>
      <w:r>
        <w:rPr>
          <w:rFonts w:ascii="Arial" w:hAnsi="Arial"/>
          <w:sz w:val="17"/>
        </w:rPr>
        <w:t xml:space="preserve">" (disponible sur demande et sur le site </w:t>
      </w:r>
      <w:hyperlink r:id="rId8" w:history="1">
        <w:r>
          <w:rPr>
            <w:rStyle w:val="Lienhypertexte"/>
            <w:rFonts w:ascii="Arial" w:hAnsi="Arial"/>
            <w:sz w:val="17"/>
          </w:rPr>
          <w:t>http://emploi.wallonie.be</w:t>
        </w:r>
      </w:hyperlink>
      <w:r>
        <w:rPr>
          <w:rFonts w:ascii="Arial" w:hAnsi="Arial"/>
          <w:sz w:val="17"/>
        </w:rPr>
        <w:t>), signée par le stagiaire, complétée et légalisée par son administration communale ;</w:t>
      </w:r>
    </w:p>
    <w:p w:rsidR="000B3A4B" w:rsidRDefault="000B3A4B">
      <w:pPr>
        <w:tabs>
          <w:tab w:val="right" w:leader="underscore" w:pos="8080"/>
        </w:tabs>
        <w:spacing w:before="100" w:after="100" w:line="240" w:lineRule="exact"/>
        <w:ind w:left="680" w:right="680"/>
        <w:jc w:val="both"/>
        <w:rPr>
          <w:rFonts w:ascii="Arial" w:hAnsi="Arial"/>
          <w:sz w:val="17"/>
        </w:rPr>
      </w:pPr>
      <w:r>
        <w:rPr>
          <w:rFonts w:ascii="Arial" w:hAnsi="Arial"/>
          <w:sz w:val="17"/>
        </w:rPr>
        <w:t xml:space="preserve">10. </w:t>
      </w:r>
      <w:r>
        <w:rPr>
          <w:rFonts w:ascii="Arial" w:hAnsi="Arial"/>
          <w:sz w:val="17"/>
          <w:u w:val="single"/>
        </w:rPr>
        <w:t>Si le stagiaire réside à l’étranger</w:t>
      </w:r>
      <w:r>
        <w:rPr>
          <w:rFonts w:ascii="Arial" w:hAnsi="Arial"/>
          <w:sz w:val="17"/>
        </w:rPr>
        <w:t xml:space="preserve"> : une copie de son </w:t>
      </w:r>
      <w:r>
        <w:rPr>
          <w:rFonts w:ascii="Arial" w:hAnsi="Arial"/>
          <w:b/>
          <w:sz w:val="17"/>
          <w:u w:val="single"/>
        </w:rPr>
        <w:t>passeport</w:t>
      </w:r>
      <w:r>
        <w:rPr>
          <w:rFonts w:ascii="Arial" w:hAnsi="Arial"/>
          <w:sz w:val="17"/>
        </w:rPr>
        <w:t xml:space="preserve"> (identité, validité, émetteur).</w:t>
      </w:r>
    </w:p>
    <w:p w:rsidR="000B3A4B" w:rsidRDefault="000B3A4B">
      <w:pPr>
        <w:tabs>
          <w:tab w:val="right" w:leader="hyphen" w:pos="9923"/>
          <w:tab w:val="right" w:leader="hyphen" w:pos="10603"/>
        </w:tabs>
        <w:spacing w:before="240" w:after="120"/>
        <w:ind w:right="284"/>
        <w:jc w:val="both"/>
        <w:rPr>
          <w:rFonts w:ascii="Arial" w:hAnsi="Arial"/>
          <w:b/>
          <w:i/>
          <w:sz w:val="22"/>
        </w:rPr>
      </w:pPr>
      <w:r>
        <w:rPr>
          <w:rFonts w:ascii="Wingdings" w:hAnsi="Wingdings"/>
          <w:b/>
          <w:i/>
          <w:sz w:val="22"/>
        </w:rPr>
        <w:t></w:t>
      </w:r>
      <w:r>
        <w:rPr>
          <w:rFonts w:ascii="Arial" w:hAnsi="Arial"/>
          <w:b/>
          <w:i/>
          <w:sz w:val="22"/>
        </w:rPr>
        <w:t> Comment sont délivrés l'autorisation d'occupation et le permis de travail ?</w:t>
      </w:r>
      <w:r>
        <w:rPr>
          <w:rFonts w:ascii="Arial" w:hAnsi="Arial"/>
          <w:sz w:val="22"/>
        </w:rPr>
        <w:tab/>
      </w:r>
    </w:p>
    <w:p w:rsidR="000B3A4B" w:rsidRDefault="000B3A4B">
      <w:pPr>
        <w:tabs>
          <w:tab w:val="right" w:leader="underscore" w:pos="8080"/>
        </w:tabs>
        <w:spacing w:before="120" w:after="120" w:line="240" w:lineRule="exact"/>
        <w:ind w:left="397" w:right="567"/>
        <w:jc w:val="both"/>
        <w:rPr>
          <w:rFonts w:ascii="Arial" w:hAnsi="Arial"/>
          <w:sz w:val="17"/>
        </w:rPr>
      </w:pPr>
      <w:r>
        <w:rPr>
          <w:rFonts w:ascii="Arial" w:hAnsi="Arial"/>
          <w:sz w:val="17"/>
        </w:rPr>
        <w:t>L'octroi de l'autorisation d'occupation vous est signifié par courrier signé par un fonctionnaire habilité</w:t>
      </w:r>
      <w:r>
        <w:rPr>
          <w:rStyle w:val="Appelnotedebasdep"/>
          <w:rFonts w:ascii="Arial" w:hAnsi="Arial"/>
        </w:rPr>
        <w:footnoteReference w:id="15"/>
      </w:r>
      <w:r>
        <w:rPr>
          <w:rFonts w:ascii="Arial" w:hAnsi="Arial"/>
          <w:sz w:val="17"/>
        </w:rPr>
        <w:t xml:space="preserve">. L'octroi de cette autorisation emporte la délivrance au stagiaire d'un permis de travail modèle B de même durée et soumis aux mêmes conditions.  Le permis est à retirer auprès de votre </w:t>
      </w:r>
      <w:r>
        <w:rPr>
          <w:rFonts w:ascii="Arial" w:hAnsi="Arial"/>
          <w:sz w:val="17"/>
          <w:u w:val="single"/>
        </w:rPr>
        <w:t>administration communale</w:t>
      </w:r>
      <w:r>
        <w:rPr>
          <w:rFonts w:ascii="Arial" w:hAnsi="Arial"/>
          <w:sz w:val="17"/>
        </w:rPr>
        <w:t xml:space="preserve"> (ou de celle du travailleur s’il réside en Belgique). Il vous appartient de le lui </w:t>
      </w:r>
      <w:r>
        <w:rPr>
          <w:rFonts w:ascii="Arial" w:hAnsi="Arial"/>
          <w:sz w:val="17"/>
          <w:u w:val="single"/>
        </w:rPr>
        <w:t>remettre gratuitement</w:t>
      </w:r>
      <w:r>
        <w:rPr>
          <w:rFonts w:ascii="Arial" w:hAnsi="Arial"/>
          <w:sz w:val="17"/>
        </w:rPr>
        <w:t xml:space="preserve">.  A noter : munissez-vous d'une </w:t>
      </w:r>
      <w:r>
        <w:rPr>
          <w:rFonts w:ascii="Arial" w:hAnsi="Arial"/>
          <w:sz w:val="17"/>
          <w:u w:val="single"/>
        </w:rPr>
        <w:t>photographie</w:t>
      </w:r>
      <w:r>
        <w:rPr>
          <w:rFonts w:ascii="Arial" w:hAnsi="Arial"/>
          <w:sz w:val="17"/>
        </w:rPr>
        <w:t xml:space="preserve"> (format carte d'identité) du travailleur, une photographie du travailleur devant être apposée sur le permis de travail lors de sa délivrance.</w:t>
      </w:r>
    </w:p>
    <w:p w:rsidR="000B3A4B" w:rsidRDefault="000B3A4B">
      <w:pPr>
        <w:tabs>
          <w:tab w:val="right" w:leader="hyphen" w:pos="9923"/>
          <w:tab w:val="right" w:leader="hyphen" w:pos="10603"/>
        </w:tabs>
        <w:spacing w:before="240" w:after="120"/>
        <w:ind w:right="284"/>
        <w:jc w:val="both"/>
        <w:rPr>
          <w:rFonts w:ascii="Arial" w:hAnsi="Arial"/>
          <w:b/>
          <w:i/>
          <w:sz w:val="22"/>
        </w:rPr>
      </w:pPr>
      <w:r>
        <w:rPr>
          <w:rFonts w:ascii="Wingdings" w:hAnsi="Wingdings"/>
          <w:b/>
          <w:i/>
          <w:sz w:val="22"/>
        </w:rPr>
        <w:t></w:t>
      </w:r>
      <w:r>
        <w:rPr>
          <w:rFonts w:ascii="Arial" w:hAnsi="Arial"/>
          <w:b/>
          <w:i/>
          <w:sz w:val="22"/>
        </w:rPr>
        <w:t> Obligations en cas de fin d’occupation ou en cas de fin d’autorisation de séjour</w:t>
      </w:r>
      <w:r>
        <w:rPr>
          <w:rFonts w:ascii="Arial" w:hAnsi="Arial"/>
          <w:sz w:val="22"/>
        </w:rPr>
        <w:tab/>
      </w:r>
    </w:p>
    <w:p w:rsidR="000B3A4B" w:rsidRDefault="000B3A4B">
      <w:pPr>
        <w:tabs>
          <w:tab w:val="right" w:leader="underscore" w:pos="8080"/>
        </w:tabs>
        <w:spacing w:before="120" w:after="120" w:line="240" w:lineRule="exact"/>
        <w:ind w:left="397" w:right="567"/>
        <w:jc w:val="both"/>
        <w:rPr>
          <w:rFonts w:ascii="Arial" w:hAnsi="Arial"/>
          <w:sz w:val="16"/>
        </w:rPr>
      </w:pPr>
      <w:r>
        <w:rPr>
          <w:rFonts w:ascii="Arial" w:hAnsi="Arial"/>
          <w:sz w:val="16"/>
        </w:rPr>
        <w:t xml:space="preserve">Le permis de travail B </w:t>
      </w:r>
      <w:r>
        <w:rPr>
          <w:rFonts w:ascii="Arial" w:hAnsi="Arial"/>
          <w:sz w:val="16"/>
          <w:u w:val="single"/>
        </w:rPr>
        <w:t>perd toute validité</w:t>
      </w:r>
      <w:r>
        <w:rPr>
          <w:rFonts w:ascii="Arial" w:hAnsi="Arial"/>
          <w:sz w:val="16"/>
        </w:rPr>
        <w:t xml:space="preserve"> si son détenteur perd son droit ou son autorisation de séjour, conformément au prescrit de l’article 4, § 2 de l’arrêté royal du 9 juin 1999 précité, et le permis de travail </w:t>
      </w:r>
      <w:r>
        <w:rPr>
          <w:rFonts w:ascii="Arial" w:hAnsi="Arial"/>
          <w:sz w:val="16"/>
          <w:u w:val="single"/>
        </w:rPr>
        <w:t>devra être retiré</w:t>
      </w:r>
      <w:r>
        <w:rPr>
          <w:rFonts w:ascii="Arial" w:hAnsi="Arial"/>
          <w:sz w:val="16"/>
        </w:rPr>
        <w:t xml:space="preserve"> si une décision négative intervient sur le droit ou l’autorisation de séjour de son titulaire, qui ne fait pas l’objet d’un recours suspensif ou n’a pas été suspendue par le juge, conformément à l’article 35, § 2, 3° du même arrêté royal, tel que modifié par l’A.R. du 6 février 2003 (M.B., 27.02.2003).</w:t>
      </w:r>
    </w:p>
    <w:p w:rsidR="000B3A4B" w:rsidRDefault="000B3A4B">
      <w:pPr>
        <w:spacing w:before="120" w:after="120" w:line="240" w:lineRule="exact"/>
        <w:ind w:left="397" w:right="567"/>
        <w:jc w:val="both"/>
        <w:rPr>
          <w:rFonts w:ascii="Arial" w:hAnsi="Arial"/>
          <w:sz w:val="16"/>
        </w:rPr>
      </w:pPr>
      <w:r>
        <w:rPr>
          <w:rFonts w:ascii="Arial" w:hAnsi="Arial"/>
          <w:sz w:val="16"/>
        </w:rPr>
        <w:t xml:space="preserve">L'employeur est tenu </w:t>
      </w:r>
      <w:r>
        <w:rPr>
          <w:rFonts w:ascii="Arial" w:hAnsi="Arial"/>
          <w:sz w:val="16"/>
          <w:u w:val="single"/>
        </w:rPr>
        <w:t>d'informer immédiatement</w:t>
      </w:r>
      <w:r>
        <w:rPr>
          <w:rFonts w:ascii="Arial" w:hAnsi="Arial"/>
          <w:sz w:val="16"/>
        </w:rPr>
        <w:t xml:space="preserve"> l’administration régionale de la fin de l'occupation d'un travailleur étranger </w:t>
      </w:r>
      <w:r>
        <w:rPr>
          <w:rFonts w:ascii="Arial" w:hAnsi="Arial"/>
          <w:sz w:val="16"/>
          <w:u w:val="single"/>
        </w:rPr>
        <w:t>avant le terme prévu</w:t>
      </w:r>
      <w:r>
        <w:rPr>
          <w:rFonts w:ascii="Arial" w:hAnsi="Arial"/>
          <w:sz w:val="16"/>
        </w:rPr>
        <w:t xml:space="preserve"> au contrat et, en tout cas, lorsque l'occupation prend fin </w:t>
      </w:r>
      <w:r>
        <w:rPr>
          <w:rFonts w:ascii="Arial" w:hAnsi="Arial"/>
          <w:sz w:val="16"/>
          <w:u w:val="single"/>
        </w:rPr>
        <w:t>avant l'expiration de la durée de validité du permis</w:t>
      </w:r>
      <w:r>
        <w:rPr>
          <w:rFonts w:ascii="Arial" w:hAnsi="Arial"/>
          <w:sz w:val="16"/>
        </w:rPr>
        <w:t xml:space="preserve"> de travail.  A défaut de transmettre immédiatement cette information, l’employeur s’expose à des sanctions pénales, (article 12, 2°, d) de la loi du 30 avril 1999 relative à l’occupation des travailleurs étrangers, M.B., 21 mai 1999).</w:t>
      </w:r>
      <w:r>
        <w:rPr>
          <w:rStyle w:val="Appelnotedebasdep"/>
          <w:rFonts w:ascii="Arial" w:hAnsi="Arial"/>
        </w:rPr>
        <w:footnoteReference w:id="16"/>
      </w:r>
    </w:p>
    <w:p w:rsidR="000B3A4B" w:rsidRDefault="000B3A4B">
      <w:pPr>
        <w:pageBreakBefore/>
        <w:pBdr>
          <w:top w:val="dotted" w:sz="4" w:space="4" w:color="auto"/>
          <w:left w:val="dotted" w:sz="4" w:space="4" w:color="auto"/>
          <w:bottom w:val="dotted" w:sz="4" w:space="4" w:color="auto"/>
          <w:right w:val="dotted" w:sz="4" w:space="4" w:color="auto"/>
        </w:pBdr>
        <w:ind w:left="227" w:right="340"/>
        <w:jc w:val="center"/>
        <w:rPr>
          <w:rFonts w:ascii="Arial" w:hAnsi="Arial"/>
          <w:b/>
          <w:spacing w:val="12"/>
          <w:sz w:val="24"/>
        </w:rPr>
      </w:pPr>
      <w:r>
        <w:rPr>
          <w:rFonts w:ascii="Arial" w:hAnsi="Arial"/>
          <w:b/>
          <w:spacing w:val="3"/>
          <w:sz w:val="24"/>
        </w:rPr>
        <w:lastRenderedPageBreak/>
        <w:t xml:space="preserve">A  TITRE  D'INFORMATION : </w:t>
      </w:r>
      <w:r>
        <w:rPr>
          <w:rFonts w:ascii="Arial" w:hAnsi="Arial"/>
          <w:b/>
          <w:spacing w:val="12"/>
          <w:sz w:val="24"/>
        </w:rPr>
        <w:t>Demander l'autorisation de séjourner en Belgique</w:t>
      </w:r>
    </w:p>
    <w:p w:rsidR="000B3A4B" w:rsidRDefault="000B3A4B">
      <w:pPr>
        <w:pBdr>
          <w:top w:val="dotted" w:sz="4" w:space="4" w:color="auto"/>
          <w:left w:val="dotted" w:sz="4" w:space="4" w:color="auto"/>
          <w:bottom w:val="dotted" w:sz="4" w:space="4" w:color="auto"/>
          <w:right w:val="dotted" w:sz="4" w:space="4" w:color="auto"/>
        </w:pBdr>
        <w:spacing w:after="60" w:line="240" w:lineRule="exact"/>
        <w:ind w:left="227" w:right="340"/>
        <w:jc w:val="center"/>
        <w:rPr>
          <w:rFonts w:ascii="Arial" w:hAnsi="Arial"/>
          <w:i/>
          <w:spacing w:val="3"/>
          <w:sz w:val="16"/>
        </w:rPr>
      </w:pPr>
      <w:r>
        <w:rPr>
          <w:rFonts w:ascii="Arial Narrow" w:hAnsi="Arial Narrow"/>
          <w:i/>
          <w:spacing w:val="3"/>
          <w:sz w:val="16"/>
        </w:rPr>
        <w:t xml:space="preserve">(concerne uniquement les travailleurs </w:t>
      </w:r>
      <w:r>
        <w:rPr>
          <w:rFonts w:ascii="Arial Narrow" w:hAnsi="Arial Narrow"/>
          <w:i/>
          <w:spacing w:val="3"/>
          <w:sz w:val="16"/>
          <w:u w:val="single"/>
        </w:rPr>
        <w:t>NON</w:t>
      </w:r>
      <w:r>
        <w:rPr>
          <w:rFonts w:ascii="Arial Narrow" w:hAnsi="Arial Narrow"/>
          <w:i/>
          <w:spacing w:val="3"/>
          <w:sz w:val="16"/>
        </w:rPr>
        <w:t xml:space="preserve"> ressortissants de l'Espace économique européen)</w:t>
      </w:r>
    </w:p>
    <w:p w:rsidR="000B3A4B" w:rsidRDefault="000B3A4B">
      <w:pPr>
        <w:tabs>
          <w:tab w:val="right" w:leader="hyphen" w:pos="9923"/>
          <w:tab w:val="right" w:leader="hyphen" w:pos="10603"/>
        </w:tabs>
        <w:spacing w:before="100" w:after="100"/>
        <w:ind w:right="284"/>
        <w:jc w:val="both"/>
        <w:rPr>
          <w:rFonts w:ascii="Arial" w:hAnsi="Arial"/>
          <w:sz w:val="22"/>
        </w:rPr>
      </w:pPr>
      <w:r>
        <w:rPr>
          <w:rFonts w:ascii="Wingdings" w:hAnsi="Wingdings"/>
          <w:b/>
          <w:i/>
          <w:sz w:val="22"/>
        </w:rPr>
        <w:t></w:t>
      </w:r>
      <w:r>
        <w:rPr>
          <w:rFonts w:ascii="Arial" w:hAnsi="Arial"/>
          <w:b/>
          <w:i/>
          <w:sz w:val="22"/>
        </w:rPr>
        <w:t> Permis de travail et permis de séjour</w:t>
      </w:r>
      <w:r>
        <w:rPr>
          <w:rFonts w:ascii="Arial" w:hAnsi="Arial"/>
          <w:sz w:val="22"/>
        </w:rPr>
        <w:tab/>
      </w:r>
    </w:p>
    <w:p w:rsidR="000B3A4B" w:rsidRDefault="000B3A4B">
      <w:pPr>
        <w:spacing w:after="120" w:line="220" w:lineRule="exact"/>
        <w:ind w:left="397" w:right="567"/>
        <w:jc w:val="both"/>
        <w:rPr>
          <w:rFonts w:ascii="Arial" w:hAnsi="Arial"/>
          <w:sz w:val="16"/>
        </w:rPr>
      </w:pPr>
      <w:r>
        <w:rPr>
          <w:rFonts w:ascii="Arial" w:hAnsi="Arial"/>
          <w:sz w:val="16"/>
        </w:rPr>
        <w:t xml:space="preserve">Le fait d’obtenir l’autorisation d’occupation et le permis de travail </w:t>
      </w:r>
      <w:r>
        <w:rPr>
          <w:rFonts w:ascii="Arial" w:hAnsi="Arial"/>
          <w:sz w:val="16"/>
          <w:u w:val="single"/>
        </w:rPr>
        <w:t xml:space="preserve">ne dispense pas le travailleur de devoir disposer d’une autorisation de </w:t>
      </w:r>
      <w:r>
        <w:rPr>
          <w:rFonts w:ascii="Arial" w:hAnsi="Arial"/>
          <w:sz w:val="16"/>
          <w:u w:val="double"/>
        </w:rPr>
        <w:t>séjourner</w:t>
      </w:r>
      <w:r>
        <w:rPr>
          <w:rFonts w:ascii="Arial" w:hAnsi="Arial"/>
          <w:sz w:val="16"/>
        </w:rPr>
        <w:t xml:space="preserve"> sur le territoire.  Un permis de travail n’est d’ailleurs valable qu’accompagné de l'autorisation donnée au travailleur </w:t>
      </w:r>
      <w:r>
        <w:rPr>
          <w:rFonts w:ascii="Arial" w:hAnsi="Arial"/>
          <w:sz w:val="16"/>
          <w:u w:val="single"/>
        </w:rPr>
        <w:t>d'entrer et séjourner</w:t>
      </w:r>
      <w:r>
        <w:rPr>
          <w:rFonts w:ascii="Arial" w:hAnsi="Arial"/>
          <w:sz w:val="16"/>
        </w:rPr>
        <w:t xml:space="preserve"> en Belgique pour la durée de son emploi (document ou titre de séjour).</w:t>
      </w:r>
    </w:p>
    <w:p w:rsidR="000B3A4B" w:rsidRDefault="000B3A4B">
      <w:pPr>
        <w:spacing w:after="120" w:line="220" w:lineRule="exact"/>
        <w:ind w:left="397" w:right="567"/>
        <w:jc w:val="both"/>
        <w:rPr>
          <w:rFonts w:ascii="Arial" w:hAnsi="Arial"/>
          <w:sz w:val="16"/>
        </w:rPr>
      </w:pPr>
      <w:r>
        <w:rPr>
          <w:rFonts w:ascii="Arial" w:hAnsi="Arial"/>
          <w:sz w:val="16"/>
        </w:rPr>
        <w:t xml:space="preserve">Pour ce faire, </w:t>
      </w:r>
      <w:r>
        <w:rPr>
          <w:rFonts w:ascii="Arial" w:hAnsi="Arial"/>
          <w:sz w:val="16"/>
          <w:u w:val="single"/>
        </w:rPr>
        <w:t>avant son entrée sur le territoire,</w:t>
      </w:r>
      <w:r>
        <w:rPr>
          <w:rFonts w:ascii="Arial" w:hAnsi="Arial"/>
          <w:sz w:val="16"/>
        </w:rPr>
        <w:t xml:space="preserve"> le travailleur doit en principe (si séjour de moins de 3 mois, il existe pour certains pays des dispenses de visa préalable) introduire une demande d’autorisation de séjour provisoire auprès du poste diplomatique ou consulaire belge compétent pour son pays de résidence.  Muni de cette autorisation (visa), le travailleur, </w:t>
      </w:r>
      <w:r>
        <w:rPr>
          <w:rFonts w:ascii="Arial" w:hAnsi="Arial"/>
          <w:sz w:val="16"/>
          <w:u w:val="single"/>
        </w:rPr>
        <w:t>à son arrivée en Belgique</w:t>
      </w:r>
      <w:r>
        <w:rPr>
          <w:rFonts w:ascii="Arial" w:hAnsi="Arial"/>
          <w:sz w:val="16"/>
        </w:rPr>
        <w:t>, doit s’inscrire à l’Administration communale de son lieu de résidence et y retirer son document ou titre de séjour conformément aux dispositions de la réglementation relative au séjour des étrangers en Belgique.  Attention : le travailleur qui bénéficie d’une dispensé de visa préalable n’est pas dispensé d’inscription à la commune (sauf séjour dans une maison d’hébergement qui tient un registre des voyageurs conformément aux dispositions en vigueur).</w:t>
      </w:r>
    </w:p>
    <w:p w:rsidR="000B3A4B" w:rsidRDefault="000B3A4B">
      <w:pPr>
        <w:pStyle w:val="PN"/>
        <w:keepLines w:val="0"/>
        <w:spacing w:after="120" w:line="220" w:lineRule="exact"/>
        <w:ind w:left="397" w:right="567" w:firstLine="0"/>
        <w:rPr>
          <w:rFonts w:ascii="Arial" w:hAnsi="Arial"/>
          <w:sz w:val="16"/>
        </w:rPr>
      </w:pPr>
      <w:r>
        <w:rPr>
          <w:rFonts w:ascii="Arial" w:hAnsi="Arial"/>
          <w:sz w:val="16"/>
        </w:rPr>
        <w:t xml:space="preserve">Les étrangers qui séjournent en Belgique sans être en possession des autorisations de séjour requises </w:t>
      </w:r>
      <w:r>
        <w:rPr>
          <w:rFonts w:ascii="Arial" w:hAnsi="Arial"/>
          <w:sz w:val="16"/>
          <w:u w:val="single"/>
        </w:rPr>
        <w:t>devront quitter le pays</w:t>
      </w:r>
      <w:r>
        <w:rPr>
          <w:rFonts w:ascii="Arial" w:hAnsi="Arial"/>
          <w:sz w:val="16"/>
        </w:rPr>
        <w:t xml:space="preserve"> et une demande d'autorisation de séjour ne pourra être introduite </w:t>
      </w:r>
      <w:r>
        <w:rPr>
          <w:rFonts w:ascii="Arial" w:hAnsi="Arial"/>
          <w:sz w:val="16"/>
          <w:u w:val="single"/>
        </w:rPr>
        <w:t>que depuis l'étranger</w:t>
      </w:r>
      <w:r>
        <w:rPr>
          <w:rFonts w:ascii="Arial" w:hAnsi="Arial"/>
          <w:sz w:val="16"/>
        </w:rPr>
        <w:t xml:space="preserve">.  L’éventuel permis de travail obtenu sera </w:t>
      </w:r>
      <w:r>
        <w:rPr>
          <w:rFonts w:ascii="Arial" w:hAnsi="Arial"/>
          <w:sz w:val="16"/>
          <w:u w:val="single"/>
        </w:rPr>
        <w:t>sans valeur et sera retiré</w:t>
      </w:r>
      <w:r>
        <w:rPr>
          <w:rFonts w:ascii="Arial" w:hAnsi="Arial"/>
          <w:sz w:val="16"/>
        </w:rPr>
        <w:t>.</w:t>
      </w:r>
    </w:p>
    <w:p w:rsidR="000B3A4B" w:rsidRDefault="000B3A4B">
      <w:pPr>
        <w:pStyle w:val="PN"/>
        <w:keepLines w:val="0"/>
        <w:spacing w:after="120" w:line="220" w:lineRule="exact"/>
        <w:ind w:left="397" w:right="567" w:firstLine="0"/>
        <w:rPr>
          <w:rFonts w:ascii="Arial" w:hAnsi="Arial"/>
          <w:sz w:val="16"/>
        </w:rPr>
      </w:pPr>
      <w:r>
        <w:rPr>
          <w:rFonts w:ascii="Arial" w:hAnsi="Arial"/>
          <w:sz w:val="16"/>
        </w:rPr>
        <w:t>En outre, l’employeur qui, a fait ou laissé travailler un étranger démuni de l’autorisation de séjour précitée, outre les dispositions pénales et administratives le sanctionnant (notamment l’art. 12, 1°, a, de la loi du 30 avril 1999, M.B. du 21 mai 1999), est solidairement responsable du paiement d'une indemnité forfaitaire, pour les frais de rapatriement, ainsi que d'une indemnité forfaitaire pour les frais d'hébergement, de séjour et de soins de santé des travailleurs étrangers concernés et de ceux des membres de leur famille qui séjournent illégalement en Belgique ( art. 13 de la loi précitée).</w:t>
      </w:r>
    </w:p>
    <w:p w:rsidR="000B3A4B" w:rsidRDefault="000B3A4B">
      <w:pPr>
        <w:tabs>
          <w:tab w:val="right" w:leader="hyphen" w:pos="9923"/>
          <w:tab w:val="right" w:leader="hyphen" w:pos="10603"/>
        </w:tabs>
        <w:spacing w:before="100" w:after="100"/>
        <w:ind w:right="284"/>
        <w:jc w:val="both"/>
        <w:rPr>
          <w:rFonts w:ascii="Arial" w:hAnsi="Arial"/>
          <w:b/>
          <w:i/>
          <w:sz w:val="22"/>
        </w:rPr>
      </w:pPr>
      <w:r>
        <w:rPr>
          <w:rFonts w:ascii="Wingdings" w:hAnsi="Wingdings"/>
          <w:b/>
          <w:i/>
          <w:sz w:val="22"/>
        </w:rPr>
        <w:t></w:t>
      </w:r>
      <w:r>
        <w:rPr>
          <w:rFonts w:ascii="Arial" w:hAnsi="Arial"/>
          <w:b/>
          <w:i/>
          <w:sz w:val="22"/>
        </w:rPr>
        <w:t> En pratique : démarches à accomplir par le travailleur dans son pays d'origine</w:t>
      </w:r>
      <w:r>
        <w:rPr>
          <w:rFonts w:ascii="Arial" w:hAnsi="Arial"/>
          <w:b/>
          <w:i/>
          <w:sz w:val="22"/>
        </w:rPr>
        <w:tab/>
      </w:r>
    </w:p>
    <w:p w:rsidR="000B3A4B" w:rsidRDefault="000B3A4B">
      <w:pPr>
        <w:pStyle w:val="PN"/>
        <w:keepLines w:val="0"/>
        <w:spacing w:after="60" w:line="220" w:lineRule="exact"/>
        <w:ind w:left="397" w:right="567" w:firstLine="0"/>
        <w:rPr>
          <w:rFonts w:ascii="Arial" w:hAnsi="Arial"/>
          <w:sz w:val="16"/>
        </w:rPr>
      </w:pPr>
      <w:r>
        <w:rPr>
          <w:rFonts w:ascii="Arial" w:hAnsi="Arial"/>
          <w:sz w:val="16"/>
        </w:rPr>
        <w:t xml:space="preserve">Pour pouvoir séjourner en Belgique plus de trois mois (plus de 90 jours par semestre), l’étranger doit y être </w:t>
      </w:r>
      <w:r>
        <w:rPr>
          <w:rFonts w:ascii="Arial" w:hAnsi="Arial"/>
          <w:sz w:val="16"/>
          <w:u w:val="single"/>
        </w:rPr>
        <w:t>autorisé</w:t>
      </w:r>
      <w:r>
        <w:rPr>
          <w:rFonts w:ascii="Arial" w:hAnsi="Arial"/>
          <w:sz w:val="16"/>
        </w:rPr>
        <w:t xml:space="preserve"> par le Ministre fédéral de l’Intérieur ou par son délégué de l’Office des étrangers (coordonnées en pied de page).  Cette "Autorisation de Séjour Provisoire" (A.S.P. - Visa D), doit être demandée </w:t>
      </w:r>
      <w:r>
        <w:rPr>
          <w:rFonts w:ascii="Arial" w:hAnsi="Arial"/>
          <w:sz w:val="16"/>
          <w:u w:val="single"/>
        </w:rPr>
        <w:t>par le travailleur étranger</w:t>
      </w:r>
      <w:r>
        <w:rPr>
          <w:rFonts w:ascii="Arial" w:hAnsi="Arial"/>
          <w:sz w:val="16"/>
        </w:rPr>
        <w:t xml:space="preserve"> souhaitant venir en Belgique.  Cette demande d’autorisation de séjourner plus de trois mois en Belgique doit être introduite </w:t>
      </w:r>
      <w:r>
        <w:rPr>
          <w:rFonts w:ascii="Arial" w:hAnsi="Arial"/>
          <w:sz w:val="16"/>
          <w:u w:val="single"/>
        </w:rPr>
        <w:t>à l’étranger</w:t>
      </w:r>
      <w:r>
        <w:rPr>
          <w:rFonts w:ascii="Arial" w:hAnsi="Arial"/>
          <w:sz w:val="16"/>
        </w:rPr>
        <w:t>, c'est-à-dire auprès du poste diplomatique ou consulaire belge compétent pour le lieu de sa résidence ou de séjour à l'étranger (art. 9 de la loi du 15 décembre 1980, M.B. du 31 décembre 1980).</w:t>
      </w:r>
    </w:p>
    <w:p w:rsidR="000B3A4B" w:rsidRDefault="000B3A4B">
      <w:pPr>
        <w:tabs>
          <w:tab w:val="right" w:leader="underscore" w:pos="8080"/>
        </w:tabs>
        <w:spacing w:after="120"/>
        <w:ind w:left="1304" w:right="1134"/>
        <w:jc w:val="both"/>
        <w:rPr>
          <w:rFonts w:ascii="Arial" w:hAnsi="Arial"/>
          <w:i/>
          <w:sz w:val="15"/>
        </w:rPr>
      </w:pPr>
      <w:r>
        <w:rPr>
          <w:rFonts w:ascii="Arial" w:hAnsi="Arial"/>
          <w:i/>
          <w:sz w:val="15"/>
        </w:rPr>
        <w:t>Pour éventuellement connaître les coordonnées des postes diplomatiques ou consulaires,</w:t>
      </w:r>
      <w:r>
        <w:rPr>
          <w:rFonts w:ascii="Arial" w:hAnsi="Arial"/>
          <w:i/>
          <w:spacing w:val="3"/>
          <w:sz w:val="15"/>
        </w:rPr>
        <w:t xml:space="preserve"> vous êtes invité à vous adresser à l'administration compétente en la matière, le SPF Affaires Etrangères, rue des Petits Carmes, 15 à 1000 BRUXELLES, tél. 02 501 81 11, fax 02 514 30 67 ou à consulter son site WEB </w:t>
      </w:r>
      <w:hyperlink r:id="rId9" w:history="1">
        <w:r>
          <w:rPr>
            <w:rStyle w:val="Lienhypertexte"/>
            <w:rFonts w:ascii="Arial" w:hAnsi="Arial"/>
            <w:i/>
            <w:sz w:val="15"/>
          </w:rPr>
          <w:t>http://diplobel.fgov.be/</w:t>
        </w:r>
      </w:hyperlink>
      <w:r>
        <w:rPr>
          <w:rFonts w:ascii="Arial" w:hAnsi="Arial"/>
          <w:i/>
          <w:spacing w:val="3"/>
          <w:sz w:val="15"/>
        </w:rPr>
        <w:t>.  Ce site contient également des informations générales quant aux visas et autorisations de séjour.</w:t>
      </w:r>
    </w:p>
    <w:p w:rsidR="000B3A4B" w:rsidRDefault="000B3A4B">
      <w:pPr>
        <w:tabs>
          <w:tab w:val="right" w:leader="underscore" w:pos="8080"/>
        </w:tabs>
        <w:spacing w:after="60" w:line="220" w:lineRule="exact"/>
        <w:ind w:left="397" w:right="567"/>
        <w:jc w:val="both"/>
        <w:rPr>
          <w:rFonts w:ascii="Arial" w:hAnsi="Arial"/>
          <w:sz w:val="16"/>
        </w:rPr>
      </w:pPr>
      <w:r>
        <w:rPr>
          <w:rFonts w:ascii="Arial" w:hAnsi="Arial"/>
          <w:sz w:val="16"/>
        </w:rPr>
        <w:t xml:space="preserve">Pour ce faire, il présente </w:t>
      </w:r>
      <w:r>
        <w:rPr>
          <w:rFonts w:ascii="Arial" w:hAnsi="Arial"/>
          <w:b/>
          <w:sz w:val="16"/>
          <w:u w:val="single"/>
        </w:rPr>
        <w:t>au moins</w:t>
      </w:r>
      <w:r>
        <w:rPr>
          <w:rFonts w:ascii="Arial" w:hAnsi="Arial"/>
          <w:sz w:val="16"/>
        </w:rPr>
        <w:t xml:space="preserve"> les documents suivants :</w:t>
      </w:r>
    </w:p>
    <w:p w:rsidR="000B3A4B" w:rsidRDefault="000B3A4B">
      <w:pPr>
        <w:tabs>
          <w:tab w:val="right" w:leader="underscore" w:pos="8080"/>
        </w:tabs>
        <w:spacing w:after="40" w:line="220" w:lineRule="exact"/>
        <w:ind w:left="1117" w:right="567" w:hanging="266"/>
        <w:jc w:val="both"/>
        <w:rPr>
          <w:rFonts w:ascii="Arial" w:hAnsi="Arial"/>
          <w:sz w:val="16"/>
        </w:rPr>
      </w:pPr>
      <w:r>
        <w:rPr>
          <w:rFonts w:ascii="Wingdings" w:hAnsi="Wingdings"/>
          <w:b/>
          <w:position w:val="-4"/>
          <w:sz w:val="22"/>
        </w:rPr>
        <w:t></w:t>
      </w:r>
      <w:r>
        <w:rPr>
          <w:rFonts w:ascii="Arial" w:hAnsi="Arial"/>
          <w:sz w:val="16"/>
        </w:rPr>
        <w:t xml:space="preserve"> le </w:t>
      </w:r>
      <w:r>
        <w:rPr>
          <w:rFonts w:ascii="Arial" w:hAnsi="Arial"/>
          <w:sz w:val="16"/>
          <w:u w:val="single"/>
        </w:rPr>
        <w:t>permis de travail</w:t>
      </w:r>
      <w:r>
        <w:rPr>
          <w:rFonts w:ascii="Arial" w:hAnsi="Arial"/>
          <w:sz w:val="16"/>
        </w:rPr>
        <w:t xml:space="preserve"> obtenu au préalable et que vous lui aurez transmis ;</w:t>
      </w:r>
    </w:p>
    <w:p w:rsidR="000B3A4B" w:rsidRDefault="000B3A4B">
      <w:pPr>
        <w:tabs>
          <w:tab w:val="right" w:leader="underscore" w:pos="8080"/>
        </w:tabs>
        <w:spacing w:after="40" w:line="220" w:lineRule="exact"/>
        <w:ind w:left="1117" w:right="567" w:hanging="266"/>
        <w:jc w:val="both"/>
        <w:rPr>
          <w:rFonts w:ascii="Arial" w:hAnsi="Arial"/>
          <w:sz w:val="17"/>
        </w:rPr>
      </w:pPr>
      <w:r>
        <w:rPr>
          <w:rFonts w:ascii="Wingdings" w:hAnsi="Wingdings"/>
          <w:b/>
          <w:position w:val="-4"/>
          <w:sz w:val="22"/>
        </w:rPr>
        <w:t></w:t>
      </w:r>
      <w:r>
        <w:rPr>
          <w:rFonts w:ascii="Arial" w:hAnsi="Arial"/>
          <w:sz w:val="17"/>
        </w:rPr>
        <w:t> </w:t>
      </w:r>
      <w:r>
        <w:rPr>
          <w:rFonts w:ascii="Arial" w:hAnsi="Arial"/>
          <w:sz w:val="16"/>
        </w:rPr>
        <w:t xml:space="preserve">un </w:t>
      </w:r>
      <w:r>
        <w:rPr>
          <w:rFonts w:ascii="Arial" w:hAnsi="Arial"/>
          <w:sz w:val="16"/>
          <w:u w:val="single"/>
        </w:rPr>
        <w:t>certificat médical</w:t>
      </w:r>
      <w:r>
        <w:rPr>
          <w:rFonts w:ascii="Arial" w:hAnsi="Arial"/>
          <w:sz w:val="16"/>
        </w:rPr>
        <w:t xml:space="preserve"> conforme à la réglementation belge sur le </w:t>
      </w:r>
      <w:r>
        <w:rPr>
          <w:rFonts w:ascii="Arial" w:hAnsi="Arial"/>
          <w:sz w:val="16"/>
          <w:u w:val="single"/>
        </w:rPr>
        <w:t>séjour</w:t>
      </w:r>
      <w:r>
        <w:rPr>
          <w:rFonts w:ascii="Arial" w:hAnsi="Arial"/>
          <w:sz w:val="16"/>
        </w:rPr>
        <w:t xml:space="preserve"> des étrangers (à distinguer du certificat médical fourni pour la demande de permis de travail) ;</w:t>
      </w:r>
    </w:p>
    <w:p w:rsidR="000B3A4B" w:rsidRDefault="000B3A4B">
      <w:pPr>
        <w:tabs>
          <w:tab w:val="right" w:leader="underscore" w:pos="8080"/>
        </w:tabs>
        <w:spacing w:after="40" w:line="220" w:lineRule="exact"/>
        <w:ind w:left="1117" w:right="567" w:hanging="266"/>
        <w:jc w:val="both"/>
        <w:rPr>
          <w:rFonts w:ascii="Arial" w:hAnsi="Arial"/>
          <w:sz w:val="17"/>
        </w:rPr>
      </w:pPr>
      <w:r>
        <w:rPr>
          <w:rFonts w:ascii="Wingdings" w:hAnsi="Wingdings"/>
          <w:b/>
          <w:position w:val="-4"/>
          <w:sz w:val="22"/>
        </w:rPr>
        <w:t></w:t>
      </w:r>
      <w:r>
        <w:rPr>
          <w:rFonts w:ascii="Arial" w:hAnsi="Arial"/>
          <w:sz w:val="17"/>
        </w:rPr>
        <w:t> </w:t>
      </w:r>
      <w:r>
        <w:rPr>
          <w:rFonts w:ascii="Arial" w:hAnsi="Arial"/>
          <w:sz w:val="16"/>
        </w:rPr>
        <w:t xml:space="preserve">un extrait de son </w:t>
      </w:r>
      <w:r>
        <w:rPr>
          <w:rFonts w:ascii="Arial" w:hAnsi="Arial"/>
          <w:sz w:val="16"/>
          <w:u w:val="single"/>
        </w:rPr>
        <w:t>casier judiciaire</w:t>
      </w:r>
      <w:r>
        <w:rPr>
          <w:rFonts w:ascii="Arial" w:hAnsi="Arial"/>
          <w:sz w:val="16"/>
        </w:rPr>
        <w:t> ;</w:t>
      </w:r>
    </w:p>
    <w:p w:rsidR="000B3A4B" w:rsidRDefault="000B3A4B">
      <w:pPr>
        <w:tabs>
          <w:tab w:val="right" w:leader="underscore" w:pos="8080"/>
        </w:tabs>
        <w:spacing w:after="40" w:line="220" w:lineRule="exact"/>
        <w:ind w:left="1117" w:right="567" w:hanging="266"/>
        <w:jc w:val="both"/>
        <w:rPr>
          <w:rFonts w:ascii="Arial" w:hAnsi="Arial"/>
          <w:sz w:val="17"/>
        </w:rPr>
      </w:pPr>
      <w:r>
        <w:rPr>
          <w:rFonts w:ascii="Wingdings" w:hAnsi="Wingdings"/>
          <w:b/>
          <w:position w:val="-4"/>
          <w:sz w:val="22"/>
        </w:rPr>
        <w:t></w:t>
      </w:r>
      <w:r>
        <w:rPr>
          <w:rFonts w:ascii="Arial" w:hAnsi="Arial"/>
          <w:sz w:val="17"/>
        </w:rPr>
        <w:t> </w:t>
      </w:r>
      <w:r>
        <w:rPr>
          <w:rFonts w:ascii="Arial" w:hAnsi="Arial"/>
          <w:sz w:val="16"/>
        </w:rPr>
        <w:t xml:space="preserve">son </w:t>
      </w:r>
      <w:r>
        <w:rPr>
          <w:rFonts w:ascii="Arial" w:hAnsi="Arial"/>
          <w:sz w:val="16"/>
          <w:u w:val="single"/>
        </w:rPr>
        <w:t>passeport</w:t>
      </w:r>
      <w:r>
        <w:rPr>
          <w:rFonts w:ascii="Arial" w:hAnsi="Arial"/>
          <w:sz w:val="16"/>
        </w:rPr>
        <w:t xml:space="preserve"> national en cours de validité.</w:t>
      </w:r>
    </w:p>
    <w:p w:rsidR="000B3A4B" w:rsidRDefault="000B3A4B">
      <w:pPr>
        <w:tabs>
          <w:tab w:val="right" w:leader="underscore" w:pos="8080"/>
        </w:tabs>
        <w:spacing w:after="120" w:line="220" w:lineRule="exact"/>
        <w:ind w:left="397" w:right="567"/>
        <w:jc w:val="both"/>
        <w:rPr>
          <w:rFonts w:ascii="Arial" w:hAnsi="Arial"/>
          <w:sz w:val="16"/>
        </w:rPr>
      </w:pPr>
      <w:r>
        <w:rPr>
          <w:rFonts w:ascii="Arial" w:hAnsi="Arial"/>
          <w:sz w:val="16"/>
        </w:rPr>
        <w:t>L'accord de l'autorisation est signifié par l'apposition dans le passeport d'une "Autorisation de Séjour Provisoire" (A.S.P. - VISA D)</w:t>
      </w:r>
    </w:p>
    <w:p w:rsidR="000B3A4B" w:rsidRDefault="000B3A4B">
      <w:pPr>
        <w:tabs>
          <w:tab w:val="right" w:leader="hyphen" w:pos="9923"/>
          <w:tab w:val="right" w:leader="hyphen" w:pos="10603"/>
        </w:tabs>
        <w:spacing w:before="120" w:after="120"/>
        <w:ind w:right="284"/>
        <w:jc w:val="both"/>
        <w:rPr>
          <w:rFonts w:ascii="Arial" w:hAnsi="Arial"/>
          <w:b/>
          <w:i/>
          <w:sz w:val="22"/>
        </w:rPr>
      </w:pPr>
      <w:r>
        <w:rPr>
          <w:rFonts w:ascii="Wingdings" w:hAnsi="Wingdings"/>
          <w:b/>
          <w:i/>
          <w:sz w:val="22"/>
        </w:rPr>
        <w:t></w:t>
      </w:r>
      <w:r>
        <w:rPr>
          <w:rFonts w:ascii="Arial" w:hAnsi="Arial"/>
          <w:b/>
          <w:i/>
          <w:sz w:val="22"/>
        </w:rPr>
        <w:t> En pratique : démarches à accomplir par le travailleur à son arrivée en Belgique</w:t>
      </w:r>
      <w:r>
        <w:rPr>
          <w:rFonts w:ascii="Arial" w:hAnsi="Arial"/>
          <w:b/>
          <w:i/>
          <w:sz w:val="22"/>
        </w:rPr>
        <w:tab/>
      </w:r>
    </w:p>
    <w:p w:rsidR="000B3A4B" w:rsidRDefault="000B3A4B">
      <w:pPr>
        <w:pStyle w:val="PN"/>
        <w:keepLines w:val="0"/>
        <w:spacing w:after="120" w:line="220" w:lineRule="exact"/>
        <w:ind w:left="397" w:right="567" w:firstLine="0"/>
        <w:rPr>
          <w:rFonts w:ascii="Arial" w:hAnsi="Arial"/>
          <w:sz w:val="16"/>
        </w:rPr>
      </w:pPr>
      <w:r>
        <w:rPr>
          <w:rFonts w:ascii="Arial" w:hAnsi="Arial"/>
          <w:sz w:val="16"/>
        </w:rPr>
        <w:t xml:space="preserve">Le travailleur, muni de son passeport national revêtu de l'autorisation de séjourner provisoirement en Belgique (A.S.P. - VISA D), doit, </w:t>
      </w:r>
      <w:r>
        <w:rPr>
          <w:rFonts w:ascii="Arial" w:hAnsi="Arial"/>
          <w:sz w:val="16"/>
          <w:u w:val="single"/>
        </w:rPr>
        <w:t>dans les 8 jours ouvrables</w:t>
      </w:r>
      <w:r>
        <w:rPr>
          <w:rFonts w:ascii="Arial" w:hAnsi="Arial"/>
          <w:sz w:val="16"/>
        </w:rPr>
        <w:t xml:space="preserve"> de son arrivée, requérir son </w:t>
      </w:r>
      <w:r>
        <w:rPr>
          <w:rFonts w:ascii="Arial" w:hAnsi="Arial"/>
          <w:sz w:val="16"/>
          <w:u w:val="single"/>
        </w:rPr>
        <w:t>inscription auprès de l'administration communale</w:t>
      </w:r>
      <w:r>
        <w:rPr>
          <w:rFonts w:ascii="Arial" w:hAnsi="Arial"/>
          <w:sz w:val="16"/>
        </w:rPr>
        <w:t xml:space="preserve"> du lieu où il réside.  Par contre, s'il arrive en Belgique </w:t>
      </w:r>
      <w:r>
        <w:rPr>
          <w:rFonts w:ascii="Arial" w:hAnsi="Arial"/>
          <w:sz w:val="16"/>
          <w:u w:val="single"/>
        </w:rPr>
        <w:t>avant</w:t>
      </w:r>
      <w:r>
        <w:rPr>
          <w:rFonts w:ascii="Arial" w:hAnsi="Arial"/>
          <w:sz w:val="16"/>
        </w:rPr>
        <w:t xml:space="preserve"> l'obtention de son autorisation de séjour provisoire, le travailleur est tenu de s'inscrire </w:t>
      </w:r>
      <w:r>
        <w:rPr>
          <w:rFonts w:ascii="Arial" w:hAnsi="Arial"/>
          <w:sz w:val="16"/>
          <w:u w:val="single"/>
        </w:rPr>
        <w:t>dans les 3 jours ouvrables</w:t>
      </w:r>
      <w:r>
        <w:rPr>
          <w:rFonts w:ascii="Arial" w:hAnsi="Arial"/>
          <w:sz w:val="16"/>
        </w:rPr>
        <w:t>.</w:t>
      </w:r>
    </w:p>
    <w:p w:rsidR="000B3A4B" w:rsidRDefault="000B3A4B">
      <w:pPr>
        <w:pStyle w:val="PN"/>
        <w:keepLines w:val="0"/>
        <w:spacing w:line="220" w:lineRule="exact"/>
        <w:ind w:left="397" w:right="567" w:firstLine="0"/>
        <w:rPr>
          <w:rFonts w:ascii="Arial" w:hAnsi="Arial"/>
          <w:sz w:val="16"/>
        </w:rPr>
      </w:pPr>
      <w:r>
        <w:rPr>
          <w:rFonts w:ascii="Arial" w:hAnsi="Arial"/>
          <w:sz w:val="16"/>
        </w:rPr>
        <w:t xml:space="preserve">Si les formalités requises ont été respectées, le travailleur recevra une autorisation de séjour d'un an maximum, limitée à la durée de son emploi (permis de travail) en Belgique.  Cette autorisation est signifiée par la remise d'un titre de séjour appelé </w:t>
      </w:r>
      <w:r>
        <w:rPr>
          <w:rFonts w:ascii="Arial" w:hAnsi="Arial"/>
          <w:sz w:val="16"/>
          <w:u w:val="single"/>
        </w:rPr>
        <w:t>C.I.R.E. (Certificat d'Inscription au Registre des Etrangers</w:t>
      </w:r>
      <w:r>
        <w:rPr>
          <w:rFonts w:ascii="Arial" w:hAnsi="Arial"/>
          <w:sz w:val="16"/>
        </w:rPr>
        <w:t xml:space="preserve">, carte d’identité électronique pour étrangers de type A, </w:t>
      </w:r>
      <w:r>
        <w:rPr>
          <w:rFonts w:ascii="Arial" w:hAnsi="Arial"/>
          <w:i/>
          <w:sz w:val="16"/>
        </w:rPr>
        <w:t>anciennement</w:t>
      </w:r>
      <w:r>
        <w:rPr>
          <w:rFonts w:ascii="Arial" w:hAnsi="Arial"/>
          <w:sz w:val="16"/>
        </w:rPr>
        <w:t xml:space="preserve"> carte blanche à trois volets).</w:t>
      </w:r>
    </w:p>
    <w:p w:rsidR="000B3A4B" w:rsidRDefault="000B3A4B">
      <w:pPr>
        <w:pStyle w:val="PN"/>
        <w:keepLines w:val="0"/>
        <w:pBdr>
          <w:top w:val="single" w:sz="4" w:space="3" w:color="auto"/>
        </w:pBdr>
        <w:spacing w:after="0" w:line="200" w:lineRule="exact"/>
        <w:ind w:left="397" w:right="567" w:firstLine="0"/>
        <w:rPr>
          <w:rFonts w:ascii="Arial" w:hAnsi="Arial"/>
          <w:b/>
          <w:sz w:val="15"/>
        </w:rPr>
      </w:pPr>
      <w:r>
        <w:rPr>
          <w:rFonts w:ascii="Arial" w:hAnsi="Arial"/>
          <w:b/>
          <w:sz w:val="15"/>
        </w:rPr>
        <w:t>Ces renseignements d’ordre général relatifs à l'accès au territoire et au séjour des étrangers en Belgique vous sont communiqués à simple titre d'information.  Ils n’engagent pas la Région wallonne et ne préjugent pas des dispositions applicables à votre cas particulier.  Pour tout renseignement complet, actualisé ou individualisé en cette matière, veuillez vous adresser directement à l'administration compétente</w:t>
      </w:r>
      <w:r>
        <w:rPr>
          <w:rFonts w:ascii="Arial" w:hAnsi="Arial"/>
          <w:sz w:val="16"/>
        </w:rPr>
        <w:t xml:space="preserve"> : </w:t>
      </w:r>
      <w:r>
        <w:rPr>
          <w:rFonts w:ascii="Arial" w:hAnsi="Arial"/>
          <w:b/>
          <w:sz w:val="15"/>
        </w:rPr>
        <w:t>Service public fédéral Intérieur, Direction générale de l'Office des Étrangers  - WTCII, chaussée d’Anvers, 59B à 1000 BRUXELLES - tél. ++32 (0)2 206 13 00 - site web</w:t>
      </w:r>
      <w:r>
        <w:rPr>
          <w:rFonts w:ascii="Arial" w:hAnsi="Arial"/>
          <w:b/>
          <w:sz w:val="15"/>
          <w:u w:val="single"/>
        </w:rPr>
        <w:t xml:space="preserve"> </w:t>
      </w:r>
      <w:hyperlink r:id="rId10" w:history="1">
        <w:r>
          <w:rPr>
            <w:rStyle w:val="Lienhypertexte"/>
            <w:rFonts w:ascii="Arial" w:hAnsi="Arial"/>
            <w:b/>
            <w:sz w:val="15"/>
          </w:rPr>
          <w:t>http://www.dofi.fgov.be</w:t>
        </w:r>
      </w:hyperlink>
      <w:r>
        <w:rPr>
          <w:rFonts w:ascii="Arial" w:hAnsi="Arial"/>
          <w:b/>
          <w:sz w:val="15"/>
        </w:rPr>
        <w:t> :</w:t>
      </w:r>
    </w:p>
    <w:p w:rsidR="000B3A4B" w:rsidRDefault="000B3A4B">
      <w:pPr>
        <w:numPr>
          <w:ilvl w:val="0"/>
          <w:numId w:val="1"/>
        </w:numPr>
        <w:ind w:right="567"/>
        <w:jc w:val="both"/>
        <w:rPr>
          <w:rFonts w:ascii="Arial" w:hAnsi="Arial"/>
          <w:b/>
          <w:sz w:val="15"/>
        </w:rPr>
      </w:pPr>
      <w:r>
        <w:rPr>
          <w:rFonts w:ascii="Arial" w:hAnsi="Arial"/>
          <w:b/>
          <w:sz w:val="15"/>
        </w:rPr>
        <w:t xml:space="preserve">Bureau compétent pour les autorisations de séjour provisoire (ASP et 9 al. 3) : bureau "Long séjour - Accès", tél. 02 274 60 44 (à 46) - fax 02 274 66 50 mail : </w:t>
      </w:r>
      <w:hyperlink r:id="rId11" w:history="1">
        <w:r>
          <w:rPr>
            <w:rStyle w:val="Lienhypertexte"/>
            <w:rFonts w:ascii="Arial" w:hAnsi="Arial"/>
            <w:b/>
            <w:sz w:val="15"/>
          </w:rPr>
          <w:t>Bur_ASPMVV@dofi.fgov.be</w:t>
        </w:r>
      </w:hyperlink>
      <w:r>
        <w:rPr>
          <w:rFonts w:ascii="Arial" w:hAnsi="Arial"/>
          <w:b/>
          <w:sz w:val="15"/>
        </w:rPr>
        <w:t xml:space="preserve"> mail : </w:t>
      </w:r>
      <w:hyperlink r:id="rId12" w:history="1">
        <w:r>
          <w:rPr>
            <w:rStyle w:val="Lienhypertexte"/>
            <w:rFonts w:ascii="Arial" w:hAnsi="Arial"/>
            <w:b/>
            <w:sz w:val="15"/>
          </w:rPr>
          <w:t>Bur_longsejour9al3@dofi.fgov.be</w:t>
        </w:r>
      </w:hyperlink>
      <w:r>
        <w:rPr>
          <w:rFonts w:ascii="Arial" w:hAnsi="Arial"/>
          <w:b/>
          <w:sz w:val="15"/>
        </w:rPr>
        <w:t xml:space="preserve"> </w:t>
      </w:r>
    </w:p>
    <w:p w:rsidR="000B3A4B" w:rsidRDefault="000B3A4B">
      <w:pPr>
        <w:numPr>
          <w:ilvl w:val="0"/>
          <w:numId w:val="1"/>
        </w:numPr>
        <w:ind w:right="567"/>
        <w:jc w:val="both"/>
        <w:rPr>
          <w:rFonts w:ascii="Arial" w:hAnsi="Arial"/>
          <w:b/>
          <w:sz w:val="15"/>
        </w:rPr>
      </w:pPr>
      <w:r>
        <w:rPr>
          <w:rFonts w:ascii="Arial" w:hAnsi="Arial"/>
          <w:b/>
          <w:sz w:val="15"/>
        </w:rPr>
        <w:t xml:space="preserve">Bureau compétent lorsque l’étranger est autorisé au séjour en Belgique : "Long séjour - Suivi", tél. 02 274 60 37 (à 40) -fax 02 274 66 02 - mail </w:t>
      </w:r>
      <w:hyperlink r:id="rId13" w:history="1">
        <w:r>
          <w:rPr>
            <w:rStyle w:val="Lienhypertexte"/>
            <w:rFonts w:ascii="Arial" w:hAnsi="Arial"/>
            <w:b/>
            <w:sz w:val="15"/>
          </w:rPr>
          <w:t>Bur_suivilongsejour@dofi.fgov.be</w:t>
        </w:r>
      </w:hyperlink>
    </w:p>
    <w:p w:rsidR="000B3A4B" w:rsidRDefault="000B3A4B">
      <w:pPr>
        <w:numPr>
          <w:ilvl w:val="0"/>
          <w:numId w:val="1"/>
        </w:numPr>
        <w:ind w:right="567"/>
        <w:jc w:val="both"/>
        <w:rPr>
          <w:rFonts w:ascii="Arial" w:hAnsi="Arial"/>
          <w:b/>
          <w:sz w:val="15"/>
        </w:rPr>
      </w:pPr>
      <w:r>
        <w:rPr>
          <w:rFonts w:ascii="Arial" w:hAnsi="Arial"/>
          <w:b/>
          <w:sz w:val="15"/>
        </w:rPr>
        <w:t>Bureau compétent pour l’éloignement des illégaux et le recouvrement des frais de rapatriement : bureau "C", tél. 02 206 15 90 (à 94) - fax 02 274 66 11 (à 13)</w:t>
      </w:r>
    </w:p>
    <w:p w:rsidR="000B3A4B" w:rsidRDefault="000B3A4B">
      <w:pPr>
        <w:pStyle w:val="RE"/>
        <w:spacing w:line="20" w:lineRule="exact"/>
        <w:ind w:left="0" w:right="57" w:firstLine="0"/>
        <w:rPr>
          <w:rFonts w:ascii="Arial" w:hAnsi="Arial"/>
          <w:b/>
          <w:u w:val="single"/>
        </w:rPr>
      </w:pPr>
    </w:p>
    <w:p w:rsidR="000B3A4B" w:rsidRDefault="000B3A4B">
      <w:pPr>
        <w:tabs>
          <w:tab w:val="left" w:pos="284"/>
          <w:tab w:val="left" w:pos="2835"/>
          <w:tab w:val="left" w:leader="dot" w:pos="5670"/>
          <w:tab w:val="right" w:leader="underscore" w:pos="11057"/>
        </w:tabs>
        <w:spacing w:line="20" w:lineRule="exact"/>
        <w:ind w:left="57" w:right="113"/>
        <w:rPr>
          <w:rFonts w:ascii="Arial" w:hAnsi="Arial"/>
          <w:b/>
          <w:u w:val="single"/>
        </w:rPr>
        <w:sectPr w:rsidR="000B3A4B">
          <w:headerReference w:type="default" r:id="rId14"/>
          <w:headerReference w:type="first" r:id="rId15"/>
          <w:footerReference w:type="first" r:id="rId16"/>
          <w:footnotePr>
            <w:numRestart w:val="eachSect"/>
          </w:footnotePr>
          <w:type w:val="continuous"/>
          <w:pgSz w:w="11907" w:h="16840" w:code="9"/>
          <w:pgMar w:top="851" w:right="851" w:bottom="851" w:left="851" w:header="0" w:footer="567" w:gutter="0"/>
          <w:cols w:space="720"/>
          <w:titlePg/>
        </w:sectPr>
      </w:pPr>
    </w:p>
    <w:p w:rsidR="000B3A4B" w:rsidRDefault="000B3A4B">
      <w:pPr>
        <w:pStyle w:val="PN"/>
        <w:keepLines w:val="0"/>
        <w:spacing w:after="0" w:line="20" w:lineRule="exact"/>
        <w:rPr>
          <w:rFonts w:ascii="Arial" w:hAnsi="Arial"/>
        </w:rPr>
      </w:pPr>
    </w:p>
    <w:sectPr w:rsidR="000B3A4B">
      <w:headerReference w:type="default" r:id="rId17"/>
      <w:headerReference w:type="first" r:id="rId18"/>
      <w:footerReference w:type="first" r:id="rId19"/>
      <w:footnotePr>
        <w:numRestart w:val="eachSect"/>
      </w:footnotePr>
      <w:type w:val="continuous"/>
      <w:pgSz w:w="11907" w:h="16840" w:code="9"/>
      <w:pgMar w:top="851" w:right="851" w:bottom="851" w:left="851" w:header="0" w:footer="567" w:gutter="0"/>
      <w:paperSrc w:first="2" w:other="2"/>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2C1" w:rsidRDefault="00E222C1">
      <w:r>
        <w:separator/>
      </w:r>
    </w:p>
  </w:endnote>
  <w:endnote w:type="continuationSeparator" w:id="0">
    <w:p w:rsidR="00E222C1" w:rsidRDefault="00E222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50E" w:rsidRDefault="0095550E" w:rsidP="0095550E">
    <w:pPr>
      <w:pStyle w:val="Pieddepage"/>
      <w:pBdr>
        <w:top w:val="single" w:sz="4" w:space="3" w:color="auto"/>
      </w:pBdr>
      <w:spacing w:after="40"/>
      <w:ind w:left="-170" w:right="-170"/>
      <w:jc w:val="center"/>
      <w:rPr>
        <w:rFonts w:ascii="Arial" w:hAnsi="Arial"/>
        <w:spacing w:val="-3"/>
        <w:sz w:val="16"/>
      </w:rPr>
    </w:pPr>
    <w:r>
      <w:rPr>
        <w:rFonts w:ascii="Arial" w:hAnsi="Arial"/>
        <w:spacing w:val="-3"/>
        <w:sz w:val="16"/>
      </w:rPr>
      <w:t>Pl. de la Wallonie, 1  Bât. II  (4</w:t>
    </w:r>
    <w:r>
      <w:rPr>
        <w:rFonts w:ascii="Arial" w:hAnsi="Arial"/>
        <w:spacing w:val="-3"/>
        <w:sz w:val="16"/>
        <w:vertAlign w:val="superscript"/>
      </w:rPr>
      <w:t>è</w:t>
    </w:r>
    <w:r>
      <w:rPr>
        <w:rFonts w:ascii="Arial" w:hAnsi="Arial"/>
        <w:spacing w:val="-3"/>
        <w:sz w:val="16"/>
      </w:rPr>
      <w:t xml:space="preserve"> ét.)  *  5100 Jambes (Namur)  *  bureaux accessibles du lundi au vendredi de 9h30 à 12h *  Tél. 081 33 43 92</w:t>
    </w:r>
  </w:p>
  <w:p w:rsidR="000B3A4B" w:rsidRPr="0095550E" w:rsidRDefault="0095550E" w:rsidP="0095550E">
    <w:pPr>
      <w:pStyle w:val="Pieddepage"/>
      <w:ind w:left="-170" w:right="-170"/>
      <w:jc w:val="center"/>
      <w:rPr>
        <w:rFonts w:ascii="Arial" w:hAnsi="Arial"/>
        <w:spacing w:val="-3"/>
        <w:sz w:val="16"/>
      </w:rPr>
    </w:pPr>
    <w:r>
      <w:rPr>
        <w:rFonts w:ascii="Arial" w:hAnsi="Arial"/>
        <w:spacing w:val="-3"/>
        <w:sz w:val="16"/>
      </w:rPr>
      <w:t xml:space="preserve">Fax 081 33 43 22   *   Mail </w:t>
    </w:r>
    <w:hyperlink r:id="rId1" w:history="1">
      <w:r w:rsidRPr="005C455F">
        <w:rPr>
          <w:rStyle w:val="Lienhypertexte"/>
          <w:rFonts w:ascii="Arial" w:hAnsi="Arial"/>
          <w:sz w:val="16"/>
        </w:rPr>
        <w:t>permisdetravail@spw.wallonie.be</w:t>
      </w:r>
    </w:hyperlink>
    <w:r>
      <w:rPr>
        <w:rFonts w:ascii="Arial" w:hAnsi="Arial"/>
        <w:spacing w:val="-3"/>
        <w:sz w:val="16"/>
      </w:rPr>
      <w:t xml:space="preserve">   *   Site WEB </w:t>
    </w:r>
    <w:hyperlink r:id="rId2" w:history="1">
      <w:r>
        <w:rPr>
          <w:rStyle w:val="Lienhypertexte"/>
          <w:rFonts w:ascii="Arial" w:hAnsi="Arial"/>
          <w:sz w:val="16"/>
        </w:rPr>
        <w:t>http://emploi.wallonie.be</w:t>
      </w:r>
    </w:hyperlink>
    <w:r>
      <w:rPr>
        <w:rFonts w:ascii="Arial" w:hAnsi="Arial"/>
        <w:spacing w:val="-3"/>
        <w:sz w:val="16"/>
      </w:rPr>
      <w:t xml:space="preserve">   *   Numéro vert : 1718 (informations générales)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A4B" w:rsidRDefault="000B3A4B">
    <w:pPr>
      <w:pStyle w:val="Pieddepage"/>
      <w:pBdr>
        <w:top w:val="single" w:sz="4" w:space="3" w:color="auto"/>
      </w:pBdr>
      <w:spacing w:after="40"/>
      <w:ind w:left="-170" w:right="-170"/>
      <w:jc w:val="center"/>
      <w:rPr>
        <w:rFonts w:ascii="Arial" w:hAnsi="Arial"/>
        <w:spacing w:val="-3"/>
        <w:sz w:val="16"/>
      </w:rPr>
    </w:pPr>
    <w:r>
      <w:rPr>
        <w:rFonts w:ascii="Arial" w:hAnsi="Arial"/>
        <w:spacing w:val="-3"/>
        <w:sz w:val="16"/>
      </w:rPr>
      <w:t>Pl. de la Wallonie, 1  Bât. II  (4</w:t>
    </w:r>
    <w:r>
      <w:rPr>
        <w:rFonts w:ascii="Arial" w:hAnsi="Arial"/>
        <w:spacing w:val="-3"/>
        <w:sz w:val="16"/>
        <w:vertAlign w:val="superscript"/>
      </w:rPr>
      <w:t>è</w:t>
    </w:r>
    <w:r>
      <w:rPr>
        <w:rFonts w:ascii="Arial" w:hAnsi="Arial"/>
        <w:spacing w:val="-3"/>
        <w:sz w:val="16"/>
      </w:rPr>
      <w:t xml:space="preserve"> ét.)  *  5100 Jambes (Namur)  *  bureaux accessibles les Lu - Me - Ve de 9h à 12h ou sur r.d.v.  *  Tél. 081 33 31 11</w:t>
    </w:r>
  </w:p>
  <w:p w:rsidR="000B3A4B" w:rsidRDefault="000B3A4B">
    <w:pPr>
      <w:pStyle w:val="Pieddepage"/>
      <w:ind w:left="-170" w:right="-170"/>
      <w:jc w:val="center"/>
      <w:rPr>
        <w:rFonts w:ascii="Arial" w:hAnsi="Arial"/>
        <w:spacing w:val="-3"/>
        <w:sz w:val="16"/>
      </w:rPr>
    </w:pPr>
    <w:r>
      <w:rPr>
        <w:rFonts w:ascii="Arial" w:hAnsi="Arial"/>
        <w:spacing w:val="-3"/>
        <w:sz w:val="16"/>
      </w:rPr>
      <w:t xml:space="preserve">Fax 081 33 43 22   *   Mail </w:t>
    </w:r>
    <w:hyperlink r:id="rId1" w:history="1">
      <w:r>
        <w:rPr>
          <w:rStyle w:val="Lienhypertexte"/>
          <w:rFonts w:ascii="Arial" w:hAnsi="Arial"/>
          <w:sz w:val="16"/>
        </w:rPr>
        <w:t>seimm@mrw.wallonie.be</w:t>
      </w:r>
    </w:hyperlink>
    <w:r>
      <w:rPr>
        <w:rFonts w:ascii="Arial" w:hAnsi="Arial"/>
        <w:spacing w:val="-3"/>
        <w:sz w:val="16"/>
      </w:rPr>
      <w:t xml:space="preserve">   *   Site WEB </w:t>
    </w:r>
    <w:hyperlink r:id="rId2" w:history="1">
      <w:r>
        <w:rPr>
          <w:rStyle w:val="Lienhypertexte"/>
          <w:rFonts w:ascii="Arial" w:hAnsi="Arial"/>
          <w:sz w:val="16"/>
        </w:rPr>
        <w:t>http://emploi.wallonie.be</w:t>
      </w:r>
    </w:hyperlink>
    <w:r>
      <w:rPr>
        <w:rFonts w:ascii="Arial" w:hAnsi="Arial"/>
        <w:spacing w:val="-3"/>
        <w:sz w:val="16"/>
      </w:rPr>
      <w:t xml:space="preserve">   *   Numéro vert : 0800 -1 1901 (informations générales)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2C1" w:rsidRDefault="00E222C1">
      <w:r>
        <w:separator/>
      </w:r>
    </w:p>
  </w:footnote>
  <w:footnote w:type="continuationSeparator" w:id="0">
    <w:p w:rsidR="00E222C1" w:rsidRDefault="00E222C1">
      <w:r>
        <w:continuationSeparator/>
      </w:r>
    </w:p>
  </w:footnote>
  <w:footnote w:id="1">
    <w:p w:rsidR="000B3A4B" w:rsidRDefault="000B3A4B">
      <w:pPr>
        <w:pStyle w:val="Notedebasdepage"/>
        <w:spacing w:before="120" w:after="120"/>
        <w:jc w:val="left"/>
      </w:pPr>
      <w:r>
        <w:t xml:space="preserve">Pour une version à jour de la réglementation relative à l’occupation des travailleurs étrangers (Loi du 30 avril 1999 relative à l’occupation des travailleurs étrangers et </w:t>
      </w:r>
      <w:r w:rsidR="0095550E">
        <w:rPr>
          <w:sz w:val="15"/>
        </w:rPr>
        <w:t xml:space="preserve">Pour une version à jour de la réglementation relative à l’occupation des travailleurs étrangers (Loi du 30 avril 1999 relative à l’occupation des travailleurs étrangers et les arrêtés pris en vertu de celle-ci), vous pouvez consulter le site web du SPF Justice : </w:t>
      </w:r>
      <w:hyperlink r:id="rId1" w:history="1">
        <w:r w:rsidR="0095550E">
          <w:rPr>
            <w:rStyle w:val="Lienhypertexte"/>
            <w:sz w:val="15"/>
          </w:rPr>
          <w:t>http://www.just.fgov.be/</w:t>
        </w:r>
      </w:hyperlink>
      <w:r w:rsidR="0095550E">
        <w:rPr>
          <w:sz w:val="15"/>
        </w:rPr>
        <w:t>.</w:t>
      </w:r>
      <w:r w:rsidR="0095550E">
        <w:rPr>
          <w:sz w:val="15"/>
        </w:rPr>
        <w:br/>
      </w:r>
      <w:r w:rsidR="0095550E">
        <w:rPr>
          <w:sz w:val="15"/>
        </w:rPr>
        <w:br/>
      </w:r>
      <w:r w:rsidR="0095550E">
        <w:t>Pour information : Médiateur de la Wallonie et de la Fédération Wallonie-Bruxelles : rue Lucien Namêche, 54 à 5000 NAMUR, tél. 0800 19 199, fax 081 32 19 00</w:t>
      </w:r>
    </w:p>
  </w:footnote>
  <w:footnote w:id="2">
    <w:p w:rsidR="000B3A4B" w:rsidRDefault="000B3A4B">
      <w:pPr>
        <w:pStyle w:val="Notedebasdepage"/>
        <w:ind w:left="142" w:hanging="142"/>
      </w:pPr>
      <w:r>
        <w:rPr>
          <w:rStyle w:val="Appelnotedebasdep"/>
          <w:rFonts w:ascii="Arial" w:hAnsi="Arial"/>
          <w:sz w:val="14"/>
        </w:rPr>
        <w:footnoteRef/>
      </w:r>
      <w:r>
        <w:rPr>
          <w:spacing w:val="6"/>
        </w:rPr>
        <w:t xml:space="preserve"> Pour une occupation en </w:t>
      </w:r>
      <w:r>
        <w:rPr>
          <w:b/>
          <w:spacing w:val="6"/>
          <w:u w:val="single"/>
        </w:rPr>
        <w:t>Région bruxelloise</w:t>
      </w:r>
      <w:r>
        <w:rPr>
          <w:spacing w:val="6"/>
        </w:rPr>
        <w:t xml:space="preserve">, veuillez vous adresser au </w:t>
      </w:r>
      <w:r>
        <w:t xml:space="preserve">Ministère de la Région de Bruxelles-Capitale - Direction de la Politique de l’Emploi et de l'Economie plurielle, Cellule Permis de travail, Rue du Progrès, 80 à 1035 Bruxelles tél. 02/ 204 13 99 (de 8h45 à 11h45 du lundi au vendredi, le mardi de 14h à 16h et le jeudi de 14h à 18h) - fax 02/ 204 15 28 - mail </w:t>
      </w:r>
      <w:hyperlink r:id="rId2" w:history="1">
        <w:r>
          <w:rPr>
            <w:rStyle w:val="Lienhypertexte"/>
          </w:rPr>
          <w:t>travail.eco@mrbc.irisnet.be</w:t>
        </w:r>
      </w:hyperlink>
      <w:r>
        <w:t xml:space="preserve"> - site WEB </w:t>
      </w:r>
      <w:hyperlink r:id="rId3" w:history="1">
        <w:r>
          <w:rPr>
            <w:rStyle w:val="Lienhypertexte"/>
          </w:rPr>
          <w:t>http://www.bruxelles.irisnet.be/</w:t>
        </w:r>
      </w:hyperlink>
      <w:r>
        <w:t xml:space="preserve"> - </w:t>
      </w:r>
      <w:r>
        <w:rPr>
          <w:b/>
          <w:spacing w:val="6"/>
          <w:u w:val="single"/>
        </w:rPr>
        <w:t>pour la Région flamande</w:t>
      </w:r>
      <w:r>
        <w:rPr>
          <w:spacing w:val="6"/>
        </w:rPr>
        <w:t xml:space="preserve">, </w:t>
      </w:r>
      <w:r>
        <w:rPr>
          <w:rStyle w:val="Fort"/>
          <w:b w:val="0"/>
        </w:rPr>
        <w:t>Ministerie van de Vlaamse Gemeenschap, Administratie Werkgelegenheid - Vlaams Subsidieagenschap voor Werk en Sociale Economie - Koning Albert II-laan 35, bus 21 à 1030 Brussel tél. 02/ 553 43 92 - fax 02/ 553 44 22 - mail </w:t>
      </w:r>
      <w:r>
        <w:rPr>
          <w:rStyle w:val="Fort"/>
        </w:rPr>
        <w:t xml:space="preserve">: </w:t>
      </w:r>
      <w:hyperlink r:id="rId4" w:history="1">
        <w:r>
          <w:rPr>
            <w:rStyle w:val="Lienhypertexte"/>
          </w:rPr>
          <w:t>arbeidskaart@vlaanderen.be</w:t>
        </w:r>
      </w:hyperlink>
      <w:r>
        <w:rPr>
          <w:rStyle w:val="Fort"/>
          <w:b w:val="0"/>
        </w:rPr>
        <w:t xml:space="preserve"> - site WEB</w:t>
      </w:r>
      <w:r>
        <w:rPr>
          <w:rStyle w:val="Fort"/>
        </w:rPr>
        <w:t xml:space="preserve"> </w:t>
      </w:r>
      <w:hyperlink r:id="rId5" w:history="1">
        <w:r>
          <w:rPr>
            <w:rStyle w:val="Lienhypertexte"/>
          </w:rPr>
          <w:t>http://www.vlaanderen.be/werk</w:t>
        </w:r>
      </w:hyperlink>
      <w:r>
        <w:rPr>
          <w:rStyle w:val="Fort"/>
        </w:rPr>
        <w:t xml:space="preserve"> </w:t>
      </w:r>
      <w:r>
        <w:rPr>
          <w:spacing w:val="6"/>
        </w:rPr>
        <w:t xml:space="preserve">et </w:t>
      </w:r>
      <w:r>
        <w:rPr>
          <w:b/>
          <w:spacing w:val="6"/>
          <w:u w:val="single"/>
        </w:rPr>
        <w:t>pour la Région linguistique de langue allemande</w:t>
      </w:r>
      <w:r>
        <w:rPr>
          <w:spacing w:val="6"/>
        </w:rPr>
        <w:t>,</w:t>
      </w:r>
      <w:r>
        <w:t xml:space="preserve"> Ministerium der Deutschsprachigen Gemeinschaft, Dienst für Arbeitserlaubnisse - Service permis de travail - Gospertstraße 1 à 4700 Eupen  tél. 087/ 59 64 86 - fax 087/ 55 64 73 - mail </w:t>
      </w:r>
      <w:hyperlink r:id="rId6" w:history="1">
        <w:r>
          <w:rPr>
            <w:rStyle w:val="Lienhypertexte"/>
          </w:rPr>
          <w:t>elfriede.lenz@dgov.be</w:t>
        </w:r>
      </w:hyperlink>
      <w:r>
        <w:t xml:space="preserve">- site WEB </w:t>
      </w:r>
      <w:hyperlink r:id="rId7" w:history="1">
        <w:r>
          <w:rPr>
            <w:rStyle w:val="Lienhypertexte"/>
          </w:rPr>
          <w:t>www.dglive.be</w:t>
        </w:r>
      </w:hyperlink>
    </w:p>
  </w:footnote>
  <w:footnote w:id="3">
    <w:p w:rsidR="000B3A4B" w:rsidRDefault="000B3A4B">
      <w:pPr>
        <w:pStyle w:val="Notedebasdepage"/>
        <w:ind w:left="142" w:hanging="142"/>
      </w:pPr>
      <w:r>
        <w:rPr>
          <w:rStyle w:val="Appelnotedebasdep"/>
          <w:rFonts w:ascii="Arial" w:hAnsi="Arial"/>
          <w:sz w:val="14"/>
        </w:rPr>
        <w:footnoteRef/>
      </w:r>
      <w:r>
        <w:t xml:space="preserve"> Art. 4, § 1</w:t>
      </w:r>
      <w:r>
        <w:rPr>
          <w:vertAlign w:val="superscript"/>
        </w:rPr>
        <w:t>er</w:t>
      </w:r>
      <w:r>
        <w:t xml:space="preserve"> et 5 de la loi du 30.04.1999 relative à l’occupation de travailleurs étrangers (M.B., 21.05.1999).  Des sanctions pénales et administratives sont prévues en cas de non-respect de ces dispositions.</w:t>
      </w:r>
    </w:p>
  </w:footnote>
  <w:footnote w:id="4">
    <w:p w:rsidR="000B3A4B" w:rsidRDefault="000B3A4B">
      <w:pPr>
        <w:pStyle w:val="Notedebasdepage"/>
        <w:ind w:left="142" w:hanging="142"/>
      </w:pPr>
      <w:r>
        <w:rPr>
          <w:rStyle w:val="Appelnotedebasdep"/>
          <w:rFonts w:ascii="Arial" w:hAnsi="Arial"/>
          <w:sz w:val="14"/>
        </w:rPr>
        <w:footnoteRef/>
      </w:r>
      <w:r>
        <w:t xml:space="preserve"> Pour une version à jour de la réglementation relative à l’occupation des travailleurs étrangers (Loi du 30 avril 1999 relative à l’occupation des travailleurs étrangers et les arrêtés pris en vertu de celle-ci), vous pouvez consulter le site web du SPF Justice : </w:t>
      </w:r>
      <w:hyperlink r:id="rId8" w:history="1">
        <w:r>
          <w:rPr>
            <w:rStyle w:val="Lienhypertexte"/>
          </w:rPr>
          <w:t>http://www.just.fgov.be/</w:t>
        </w:r>
      </w:hyperlink>
      <w:r>
        <w:t>.</w:t>
      </w:r>
    </w:p>
  </w:footnote>
  <w:footnote w:id="5">
    <w:p w:rsidR="000B3A4B" w:rsidRDefault="000B3A4B">
      <w:pPr>
        <w:pStyle w:val="Notedebasdepage"/>
      </w:pPr>
      <w:r>
        <w:rPr>
          <w:rStyle w:val="Appelnotedebasdep"/>
          <w:rFonts w:ascii="Arial" w:hAnsi="Arial"/>
          <w:sz w:val="14"/>
        </w:rPr>
        <w:footnoteRef/>
      </w:r>
      <w:r>
        <w:t xml:space="preserve"> Art. 2 de l’A.R. du 9 juin 1999 précité.</w:t>
      </w:r>
    </w:p>
  </w:footnote>
  <w:footnote w:id="6">
    <w:p w:rsidR="000B3A4B" w:rsidRDefault="000B3A4B">
      <w:pPr>
        <w:pStyle w:val="Notedebasdepage"/>
        <w:ind w:left="142" w:hanging="142"/>
      </w:pPr>
      <w:r>
        <w:rPr>
          <w:rStyle w:val="Appelnotedebasdep"/>
          <w:rFonts w:ascii="Arial" w:hAnsi="Arial"/>
          <w:sz w:val="14"/>
        </w:rPr>
        <w:footnoteRef/>
      </w:r>
      <w:r>
        <w:t xml:space="preserve"> Des renseignements d’ordre général sur le séjour figurent en dernière page.  Mais seule l’autorité compétente en la matière peut vous fournir les renseignements officiels : SPF Intérieur, </w:t>
      </w:r>
      <w:r>
        <w:rPr>
          <w:b/>
        </w:rPr>
        <w:t>D.G. de l'Office des Etrangers</w:t>
      </w:r>
      <w:r>
        <w:t xml:space="preserve">, WTCII, chaussée d’Anvers, 59B à 1000 BRUXELLES, tél. 02 206 13 00, site WEB </w:t>
      </w:r>
      <w:hyperlink r:id="rId9" w:history="1">
        <w:r>
          <w:rPr>
            <w:rStyle w:val="Lienhypertexte"/>
          </w:rPr>
          <w:t>http://www.dofi.fgov.be</w:t>
        </w:r>
      </w:hyperlink>
      <w:r>
        <w:t>.</w:t>
      </w:r>
    </w:p>
  </w:footnote>
  <w:footnote w:id="7">
    <w:p w:rsidR="000B3A4B" w:rsidRDefault="000B3A4B">
      <w:pPr>
        <w:pStyle w:val="Notedebasdepage"/>
        <w:ind w:left="142" w:hanging="142"/>
      </w:pPr>
      <w:r>
        <w:rPr>
          <w:rStyle w:val="Appelnotedebasdep"/>
          <w:rFonts w:ascii="Arial" w:hAnsi="Arial"/>
          <w:sz w:val="14"/>
        </w:rPr>
        <w:footnoteRef/>
      </w:r>
      <w:r>
        <w:t xml:space="preserve"> Pour information, l’E.E.E. (Espace Economique Européen) est composé de 30 pays, soit les 27 pays membres de l’Union européenne (Allemagne, Autriche, Belgique, Bulgarie, Chypre, Danemark, Espagne, Estonie, Finlande, France, Grande-Bretagne, Grèce, Hongrie, Irlande, Italie, Lettonie, Lituanie, GD de Luxembourg, Malte, Pays-Bas, Pologne, Portugal, Roumanie, Slovaquie, Slovénie, Suède, Tchéquie) ainsi que l’Islande, le Liechtenstein et la Norvège et la Suisse</w:t>
      </w:r>
    </w:p>
  </w:footnote>
  <w:footnote w:id="8">
    <w:p w:rsidR="000B3A4B" w:rsidRDefault="000B3A4B">
      <w:pPr>
        <w:pStyle w:val="Notedebasdepage"/>
      </w:pPr>
      <w:r>
        <w:rPr>
          <w:rStyle w:val="Appelnotedebasdep"/>
        </w:rPr>
        <w:footnoteRef/>
      </w:r>
      <w:r>
        <w:t xml:space="preserve"> Bulgarie, Roumanie</w:t>
      </w:r>
    </w:p>
  </w:footnote>
  <w:footnote w:id="9">
    <w:p w:rsidR="000B3A4B" w:rsidRDefault="000B3A4B">
      <w:pPr>
        <w:pStyle w:val="Notedebasdepage"/>
      </w:pPr>
      <w:r>
        <w:rPr>
          <w:rStyle w:val="Appelnotedebasdep"/>
          <w:rFonts w:ascii="Arial" w:hAnsi="Arial"/>
          <w:sz w:val="14"/>
        </w:rPr>
        <w:footnoteRef/>
      </w:r>
      <w:r>
        <w:t xml:space="preserve"> Ces limites d'âge </w:t>
      </w:r>
      <w:r>
        <w:rPr>
          <w:u w:val="single"/>
        </w:rPr>
        <w:t>ne sont pas d'application</w:t>
      </w:r>
      <w:r>
        <w:t xml:space="preserve"> lorsqu'il s'agit d'un stagiaire recruté par une université, un établissement d'enseignement supérieur ou un établissement scientifique reconnu.  Les conditions d’âge s’apprécient à la date d’octroi de l’autorisation d’occupation et du permis de travail.</w:t>
      </w:r>
    </w:p>
  </w:footnote>
  <w:footnote w:id="10">
    <w:p w:rsidR="000B3A4B" w:rsidRDefault="000B3A4B">
      <w:pPr>
        <w:pStyle w:val="Notedebasdepage"/>
      </w:pPr>
      <w:r>
        <w:rPr>
          <w:rStyle w:val="Appelnotedebasdep"/>
          <w:rFonts w:ascii="Arial" w:hAnsi="Arial"/>
          <w:sz w:val="14"/>
        </w:rPr>
        <w:footnoteRef/>
      </w:r>
      <w:r>
        <w:t xml:space="preserve"> L'article 22, 3° de l'arrêté royal du 9 juin 1999 précise "en ce inclus le montant des bourses éventuelles".</w:t>
      </w:r>
    </w:p>
  </w:footnote>
  <w:footnote w:id="11">
    <w:p w:rsidR="000B3A4B" w:rsidRDefault="000B3A4B">
      <w:pPr>
        <w:pStyle w:val="Notedebasdepage"/>
        <w:ind w:left="142" w:hanging="142"/>
      </w:pPr>
      <w:r>
        <w:rPr>
          <w:rStyle w:val="Appelnotedebasdep"/>
          <w:rFonts w:ascii="Arial" w:hAnsi="Arial"/>
          <w:sz w:val="14"/>
        </w:rPr>
        <w:footnoteRef/>
      </w:r>
      <w:r>
        <w:t xml:space="preserve"> En effet, les articles 4, § 1</w:t>
      </w:r>
      <w:r>
        <w:rPr>
          <w:vertAlign w:val="superscript"/>
        </w:rPr>
        <w:t>er</w:t>
      </w:r>
      <w:r>
        <w:t xml:space="preserve"> et 5 de la loi du 30 avril 1999 relative à l’occupation de travailleurs étrangers (M.B., 21 mai 1999) stipulent d'une part que l’employeur qui souhaite occuper un travailleur étranger doit, </w:t>
      </w:r>
      <w:r>
        <w:rPr>
          <w:u w:val="single"/>
        </w:rPr>
        <w:t>au préalable</w:t>
      </w:r>
      <w:r>
        <w:t xml:space="preserve">, obtenir l’autorisation d’occupation de l’autorité compétente et, d'autre part que pour fournir des prestations de travail, le travailleur étranger doit </w:t>
      </w:r>
      <w:r>
        <w:rPr>
          <w:u w:val="single"/>
        </w:rPr>
        <w:t>préalablement</w:t>
      </w:r>
      <w:r>
        <w:t xml:space="preserve"> avoir obtenu un permis de travail de l’autorité compétente.  Sauf cas de dispense, un employeur et un travailleur étranger non-ressortissant de l’E.E.E. ne peuvent par conséquent jamais entamer une occupation avant d’avoir obtenu lesdites autorisation et/ou permis.  Des sanctions pénales sont prévues en cas de non-respect de ces dispositions.</w:t>
      </w:r>
    </w:p>
  </w:footnote>
  <w:footnote w:id="12">
    <w:p w:rsidR="000B3A4B" w:rsidRDefault="000B3A4B">
      <w:pPr>
        <w:pStyle w:val="Notedebasdepage"/>
      </w:pPr>
      <w:r>
        <w:rPr>
          <w:rStyle w:val="Appelnotedebasdep"/>
          <w:rFonts w:ascii="Arial" w:hAnsi="Arial"/>
          <w:sz w:val="14"/>
        </w:rPr>
        <w:footnoteRef/>
      </w:r>
      <w:r>
        <w:t xml:space="preserve"> Voir aussi les articles 9, 5°, 34 et 35 de l’A.R. du 9 juin 1999 précité.</w:t>
      </w:r>
    </w:p>
  </w:footnote>
  <w:footnote w:id="13">
    <w:p w:rsidR="000B3A4B" w:rsidRDefault="000B3A4B">
      <w:pPr>
        <w:pStyle w:val="Notedebasdepage"/>
        <w:ind w:left="142" w:hanging="142"/>
      </w:pPr>
      <w:r>
        <w:rPr>
          <w:rStyle w:val="Appelnotedebasdep"/>
          <w:rFonts w:ascii="Arial" w:hAnsi="Arial"/>
          <w:sz w:val="14"/>
        </w:rPr>
        <w:footnoteRef/>
      </w:r>
      <w:r>
        <w:t xml:space="preserve"> Veuillez également noter que l'article 4 de l'A.R. du 06/11/1967, toujours en vigueur (art. 40, 1° de l'A.R. du 9 juin 1999), prévoit que "l'employeur et le travailleur doivent fournir </w:t>
      </w:r>
      <w:r>
        <w:rPr>
          <w:b/>
        </w:rPr>
        <w:t>également tous autres documents</w:t>
      </w:r>
      <w:r>
        <w:t xml:space="preserve"> qui sont nécessaires à l'instruction de la demande d'autorisation d'occupation et du permis de travail".</w:t>
      </w:r>
    </w:p>
  </w:footnote>
  <w:footnote w:id="14">
    <w:p w:rsidR="000B3A4B" w:rsidRDefault="000B3A4B">
      <w:pPr>
        <w:pStyle w:val="Notedebasdepage"/>
        <w:ind w:left="142" w:hanging="142"/>
      </w:pPr>
      <w:r>
        <w:rPr>
          <w:rStyle w:val="Appelnotedebasdep"/>
          <w:rFonts w:ascii="Arial" w:hAnsi="Arial"/>
          <w:sz w:val="14"/>
        </w:rPr>
        <w:footnoteRef/>
      </w:r>
      <w:r>
        <w:t xml:space="preserve"> De même, en cas de non respect des conditions imposées par la réglementation, le permis de travail et l’autorisation d’occupation peuvent être </w:t>
      </w:r>
      <w:r>
        <w:rPr>
          <w:b/>
        </w:rPr>
        <w:t>retirés</w:t>
      </w:r>
      <w:r>
        <w:t xml:space="preserve">.  Tant en cas de refus que de retrait, l’employeur et le travailleur (s’il séjourne légalement en Belgique) disposent d’un droit de </w:t>
      </w:r>
      <w:r>
        <w:rPr>
          <w:b/>
        </w:rPr>
        <w:t>recours</w:t>
      </w:r>
      <w:r>
        <w:t>, à introduire, à peine de nullité, dans le mois de la notification du refus ou du retrait, par lettre recommandée à la poste. Il doit être motivé et rédigé dans l'une des trois langues nationales.</w:t>
      </w:r>
    </w:p>
  </w:footnote>
  <w:footnote w:id="15">
    <w:p w:rsidR="000B3A4B" w:rsidRDefault="000B3A4B">
      <w:pPr>
        <w:pStyle w:val="Notedebasdepage"/>
        <w:ind w:left="142" w:hanging="142"/>
      </w:pPr>
      <w:r>
        <w:rPr>
          <w:rStyle w:val="Appelnotedebasdep"/>
          <w:rFonts w:ascii="Arial" w:hAnsi="Arial"/>
          <w:sz w:val="14"/>
        </w:rPr>
        <w:footnoteRef/>
      </w:r>
      <w:r>
        <w:t xml:space="preserve"> L'examen des demandes d'autorisation d'occupation peut nécessiter une </w:t>
      </w:r>
      <w:r>
        <w:rPr>
          <w:b/>
        </w:rPr>
        <w:t>inspection préalable</w:t>
      </w:r>
      <w:r>
        <w:t>, effectuée par la Direction de l'Inspection (Division de l'Emploi et de la Formation professionnelle) du Ministère de la Région wallonne.  Dans cette hypothèse, le délai de traitement de la demande, à compter de la date de son dépôt, jusqu'à la date à laquelle le permis est expédié (en cas de décision favorable), est prolongée à due concurrence.</w:t>
      </w:r>
    </w:p>
  </w:footnote>
  <w:footnote w:id="16">
    <w:p w:rsidR="000B3A4B" w:rsidRDefault="000B3A4B">
      <w:pPr>
        <w:pStyle w:val="Notedebasdepage"/>
        <w:ind w:left="142" w:hanging="142"/>
      </w:pPr>
      <w:r>
        <w:rPr>
          <w:rStyle w:val="Appelnotedebasdep"/>
          <w:rFonts w:ascii="Arial" w:hAnsi="Arial"/>
          <w:sz w:val="14"/>
        </w:rPr>
        <w:footnoteRef/>
      </w:r>
      <w:r>
        <w:t xml:space="preserve"> Art. 12. Sans préjudice des articles 269 à 274 du Code pénal sont punis : […/…] 2° d'un emprisonnement de 8 jours à 1 an et d'une amende de 1 700 à 6 000 EUR (x 5) ou d'une de ces peines seulement : […/…]d) l'employeur qui a omis d'informer immédiatement l'autorité compétente de la fin de l'occupation d'un travailleur étranger avant le terme prévu au contrat de travail et, en tout cas, lorsque l'occupation prend fin avant l'expiration de la durée de validité du permis de travail.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A4B" w:rsidRDefault="000B3A4B">
    <w:pPr>
      <w:pStyle w:val="RE"/>
      <w:spacing w:line="240" w:lineRule="exact"/>
      <w:rPr>
        <w:rFonts w:ascii="Arial" w:hAnsi="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A4B" w:rsidRDefault="000B3A4B">
    <w:pPr>
      <w:pStyle w:val="En-tte"/>
      <w:tabs>
        <w:tab w:val="clear" w:pos="4536"/>
        <w:tab w:val="clear" w:pos="9072"/>
        <w:tab w:val="center" w:pos="5245"/>
        <w:tab w:val="right" w:pos="10206"/>
        <w:tab w:val="right" w:pos="11057"/>
      </w:tabs>
      <w:spacing w:before="360"/>
      <w:ind w:right="2552"/>
    </w:pPr>
    <w:r>
      <w:rPr>
        <w:rFonts w:ascii="Arial Narrow" w:hAnsi="Arial Narrow"/>
        <w:position w:val="70"/>
        <w:sz w:val="12"/>
      </w:rPr>
      <w:t>DOSSIER STG</w:t>
    </w:r>
    <w:r>
      <w:rPr>
        <w:rFonts w:ascii="Arial" w:hAnsi="Arial"/>
        <w:b/>
        <w:position w:val="80"/>
        <w:sz w:val="72"/>
      </w:rPr>
      <w:tab/>
    </w:r>
    <w:r w:rsidR="00FF37C1">
      <w:rPr>
        <w:noProof/>
        <w:lang w:val="fr-BE" w:eastAsia="fr-BE"/>
      </w:rPr>
      <w:drawing>
        <wp:inline distT="0" distB="0" distL="0" distR="0">
          <wp:extent cx="1930400" cy="958850"/>
          <wp:effectExtent l="19050" t="0" r="0" b="0"/>
          <wp:docPr id="1" name="Image 1" descr="coq_spw_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q_spw_ho"/>
                  <pic:cNvPicPr>
                    <a:picLocks noChangeAspect="1" noChangeArrowheads="1"/>
                  </pic:cNvPicPr>
                </pic:nvPicPr>
                <pic:blipFill>
                  <a:blip r:embed="rId1"/>
                  <a:srcRect/>
                  <a:stretch>
                    <a:fillRect/>
                  </a:stretch>
                </pic:blipFill>
                <pic:spPr bwMode="auto">
                  <a:xfrm>
                    <a:off x="0" y="0"/>
                    <a:ext cx="1930400" cy="958850"/>
                  </a:xfrm>
                  <a:prstGeom prst="rect">
                    <a:avLst/>
                  </a:prstGeom>
                  <a:noFill/>
                  <a:ln w="9525">
                    <a:noFill/>
                    <a:miter lim="800000"/>
                    <a:headEnd/>
                    <a:tailEnd/>
                  </a:ln>
                </pic:spPr>
              </pic:pic>
            </a:graphicData>
          </a:graphic>
        </wp:inline>
      </w:drawing>
    </w:r>
    <w:r>
      <w:rPr>
        <w:rFonts w:ascii="Arial Narrow" w:hAnsi="Arial Narrow"/>
        <w:caps/>
        <w:position w:val="70"/>
        <w:sz w:val="12"/>
      </w:rPr>
      <w:tab/>
    </w:r>
    <w:r w:rsidR="00FC5238">
      <w:rPr>
        <w:rFonts w:ascii="Arial Narrow" w:hAnsi="Arial Narrow"/>
        <w:position w:val="70"/>
        <w:sz w:val="12"/>
      </w:rPr>
      <w:t>réf. : DB/STG/DOS/11-201</w:t>
    </w:r>
    <w:r w:rsidR="009A1EA2">
      <w:rPr>
        <w:rFonts w:ascii="Arial Narrow" w:hAnsi="Arial Narrow"/>
        <w:position w:val="70"/>
        <w:sz w:val="12"/>
      </w:rPr>
      <w:t>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A4B" w:rsidRDefault="000B3A4B">
    <w:pPr>
      <w:pStyle w:val="RE"/>
      <w:spacing w:line="240" w:lineRule="exact"/>
      <w:rPr>
        <w:rFonts w:ascii="Arial" w:hAnsi="Arial"/>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A4B" w:rsidRDefault="000B3A4B">
    <w:pPr>
      <w:pStyle w:val="En-tte"/>
      <w:tabs>
        <w:tab w:val="clear" w:pos="4536"/>
        <w:tab w:val="clear" w:pos="9072"/>
        <w:tab w:val="center" w:pos="5245"/>
        <w:tab w:val="right" w:pos="10206"/>
        <w:tab w:val="right" w:pos="11057"/>
      </w:tabs>
      <w:spacing w:before="360"/>
      <w:ind w:right="2552"/>
    </w:pPr>
    <w:r>
      <w:rPr>
        <w:rFonts w:ascii="Arial Narrow" w:hAnsi="Arial Narrow"/>
        <w:position w:val="70"/>
        <w:sz w:val="12"/>
      </w:rPr>
      <w:t>DOSSIER STG</w:t>
    </w:r>
    <w:r>
      <w:rPr>
        <w:rFonts w:ascii="Arial" w:hAnsi="Arial"/>
        <w:b/>
        <w:position w:val="80"/>
        <w:sz w:val="72"/>
      </w:rPr>
      <w:tab/>
    </w:r>
    <w:r w:rsidR="00FF37C1">
      <w:rPr>
        <w:noProof/>
        <w:lang w:val="fr-BE" w:eastAsia="fr-BE"/>
      </w:rPr>
      <w:drawing>
        <wp:inline distT="0" distB="0" distL="0" distR="0">
          <wp:extent cx="1168400" cy="1168400"/>
          <wp:effectExtent l="19050" t="0" r="0" b="0"/>
          <wp:docPr id="2" name="Image 2" descr="RW-logo 2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W-logo 2003"/>
                  <pic:cNvPicPr>
                    <a:picLocks noChangeAspect="1" noChangeArrowheads="1"/>
                  </pic:cNvPicPr>
                </pic:nvPicPr>
                <pic:blipFill>
                  <a:blip r:embed="rId1"/>
                  <a:srcRect/>
                  <a:stretch>
                    <a:fillRect/>
                  </a:stretch>
                </pic:blipFill>
                <pic:spPr bwMode="auto">
                  <a:xfrm>
                    <a:off x="0" y="0"/>
                    <a:ext cx="1168400" cy="1168400"/>
                  </a:xfrm>
                  <a:prstGeom prst="rect">
                    <a:avLst/>
                  </a:prstGeom>
                  <a:noFill/>
                  <a:ln w="9525">
                    <a:noFill/>
                    <a:miter lim="800000"/>
                    <a:headEnd/>
                    <a:tailEnd/>
                  </a:ln>
                </pic:spPr>
              </pic:pic>
            </a:graphicData>
          </a:graphic>
        </wp:inline>
      </w:drawing>
    </w:r>
    <w:r>
      <w:rPr>
        <w:rFonts w:ascii="Arial Narrow" w:hAnsi="Arial Narrow"/>
        <w:caps/>
        <w:position w:val="70"/>
        <w:sz w:val="12"/>
      </w:rPr>
      <w:tab/>
    </w:r>
    <w:r>
      <w:rPr>
        <w:rFonts w:ascii="Arial Narrow" w:hAnsi="Arial Narrow"/>
        <w:position w:val="70"/>
        <w:sz w:val="12"/>
      </w:rPr>
      <w:t>réf. : DB/STG/DOS/07-03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709"/>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rsids>
    <w:rsidRoot w:val="003B4227"/>
    <w:rsid w:val="000B3A4B"/>
    <w:rsid w:val="003B4227"/>
    <w:rsid w:val="00757034"/>
    <w:rsid w:val="0095110D"/>
    <w:rsid w:val="0095550E"/>
    <w:rsid w:val="009A1EA2"/>
    <w:rsid w:val="00B55D2C"/>
    <w:rsid w:val="00D916AC"/>
    <w:rsid w:val="00E222C1"/>
    <w:rsid w:val="00F20B63"/>
    <w:rsid w:val="00FC5238"/>
    <w:rsid w:val="00FF37C1"/>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eastAsia="de-DE"/>
    </w:rPr>
  </w:style>
  <w:style w:type="paragraph" w:styleId="Titre1">
    <w:name w:val="heading 1"/>
    <w:basedOn w:val="Normal"/>
    <w:next w:val="Normal"/>
    <w:qFormat/>
    <w:pPr>
      <w:keepNext/>
      <w:spacing w:before="240" w:after="60"/>
      <w:outlineLvl w:val="0"/>
    </w:pPr>
    <w:rPr>
      <w:b/>
      <w:kern w:val="28"/>
    </w:rPr>
  </w:style>
  <w:style w:type="paragraph" w:styleId="Titre2">
    <w:name w:val="heading 2"/>
    <w:basedOn w:val="Normal"/>
    <w:next w:val="Normal"/>
    <w:qFormat/>
    <w:pPr>
      <w:keepNext/>
      <w:spacing w:before="240" w:after="60"/>
      <w:outlineLvl w:val="1"/>
    </w:pPr>
    <w:rPr>
      <w:b/>
      <w:i/>
    </w:rPr>
  </w:style>
  <w:style w:type="paragraph" w:styleId="Titre3">
    <w:name w:val="heading 3"/>
    <w:basedOn w:val="Normal"/>
    <w:next w:val="Normal"/>
    <w:qFormat/>
    <w:pPr>
      <w:keepNext/>
      <w:spacing w:before="240" w:after="60"/>
      <w:outlineLvl w:val="2"/>
    </w:pPr>
    <w:rPr>
      <w:b/>
    </w:rPr>
  </w:style>
  <w:style w:type="paragraph" w:styleId="Titre4">
    <w:name w:val="heading 4"/>
    <w:basedOn w:val="Normal"/>
    <w:next w:val="Normal"/>
    <w:qFormat/>
    <w:pPr>
      <w:keepNext/>
      <w:spacing w:before="240" w:after="60"/>
      <w:outlineLvl w:val="3"/>
    </w:pPr>
    <w:rPr>
      <w:b/>
      <w:i/>
    </w:rPr>
  </w:style>
  <w:style w:type="paragraph" w:styleId="Titre5">
    <w:name w:val="heading 5"/>
    <w:basedOn w:val="Normal"/>
    <w:next w:val="Normal"/>
    <w:qFormat/>
    <w:pPr>
      <w:spacing w:before="240" w:after="60"/>
      <w:outlineLvl w:val="4"/>
    </w:pPr>
  </w:style>
  <w:style w:type="paragraph" w:styleId="Titre6">
    <w:name w:val="heading 6"/>
    <w:basedOn w:val="Normal"/>
    <w:next w:val="Normal"/>
    <w:qFormat/>
    <w:pPr>
      <w:spacing w:before="240" w:after="60"/>
      <w:outlineLvl w:val="5"/>
    </w:pPr>
    <w:rPr>
      <w:i/>
    </w:rPr>
  </w:style>
  <w:style w:type="paragraph" w:styleId="Titre7">
    <w:name w:val="heading 7"/>
    <w:basedOn w:val="Normal"/>
    <w:next w:val="Normal"/>
    <w:qFormat/>
    <w:pPr>
      <w:spacing w:before="240" w:after="60"/>
      <w:outlineLvl w:val="6"/>
    </w:pPr>
  </w:style>
  <w:style w:type="paragraph" w:styleId="Titre8">
    <w:name w:val="heading 8"/>
    <w:basedOn w:val="Normal"/>
    <w:next w:val="Normal"/>
    <w:qFormat/>
    <w:pPr>
      <w:spacing w:before="240" w:after="60"/>
      <w:outlineLvl w:val="7"/>
    </w:pPr>
    <w:rPr>
      <w:i/>
    </w:rPr>
  </w:style>
  <w:style w:type="paragraph" w:styleId="Titre9">
    <w:name w:val="heading 9"/>
    <w:basedOn w:val="Normal"/>
    <w:next w:val="Normal"/>
    <w:qFormat/>
    <w:pPr>
      <w:spacing w:before="240" w:after="60"/>
      <w:outlineLvl w:val="8"/>
    </w:pPr>
    <w:rPr>
      <w:i/>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E">
    <w:name w:val="CE"/>
    <w:rPr>
      <w:rFonts w:ascii="Times New Roman" w:hAnsi="Times New Roman"/>
      <w:sz w:val="20"/>
    </w:rPr>
  </w:style>
  <w:style w:type="paragraph" w:customStyle="1" w:styleId="AD">
    <w:name w:val="AD"/>
    <w:pPr>
      <w:spacing w:before="1800" w:after="240" w:line="240" w:lineRule="exact"/>
      <w:ind w:left="5670"/>
    </w:pPr>
    <w:rPr>
      <w:lang w:val="fr-FR" w:eastAsia="de-DE"/>
    </w:rPr>
  </w:style>
  <w:style w:type="paragraph" w:customStyle="1" w:styleId="RE">
    <w:name w:val="RE"/>
    <w:pPr>
      <w:tabs>
        <w:tab w:val="left" w:pos="709"/>
      </w:tabs>
      <w:ind w:left="1350" w:hanging="1021"/>
    </w:pPr>
    <w:rPr>
      <w:lang w:val="fr-FR" w:eastAsia="de-DE"/>
    </w:rPr>
  </w:style>
  <w:style w:type="paragraph" w:customStyle="1" w:styleId="OB">
    <w:name w:val="OB"/>
    <w:pPr>
      <w:tabs>
        <w:tab w:val="left" w:pos="3175"/>
      </w:tabs>
      <w:spacing w:before="960" w:after="960" w:line="240" w:lineRule="exact"/>
      <w:ind w:left="3175" w:hanging="936"/>
      <w:jc w:val="both"/>
    </w:pPr>
    <w:rPr>
      <w:sz w:val="24"/>
      <w:lang w:val="fr-FR" w:eastAsia="de-DE"/>
    </w:rPr>
  </w:style>
  <w:style w:type="paragraph" w:customStyle="1" w:styleId="PN">
    <w:name w:val="PN"/>
    <w:pPr>
      <w:keepLines/>
      <w:spacing w:after="240" w:line="240" w:lineRule="exact"/>
      <w:ind w:left="1985" w:firstLine="1134"/>
      <w:jc w:val="both"/>
    </w:pPr>
    <w:rPr>
      <w:lang w:val="fr-FR" w:eastAsia="de-DE"/>
    </w:rPr>
  </w:style>
  <w:style w:type="paragraph" w:customStyle="1" w:styleId="SI">
    <w:name w:val="SI"/>
    <w:pPr>
      <w:keepNext/>
      <w:keepLines/>
      <w:spacing w:before="720" w:line="240" w:lineRule="exact"/>
      <w:ind w:left="5041"/>
      <w:jc w:val="center"/>
    </w:pPr>
    <w:rPr>
      <w:sz w:val="24"/>
      <w:lang w:val="fr-FR" w:eastAsia="de-DE"/>
    </w:rPr>
  </w:style>
  <w:style w:type="paragraph" w:customStyle="1" w:styleId="NO">
    <w:name w:val="NO"/>
    <w:pPr>
      <w:spacing w:line="160" w:lineRule="exact"/>
    </w:pPr>
    <w:rPr>
      <w:sz w:val="16"/>
      <w:lang w:val="fr-FR" w:eastAsia="de-DE"/>
    </w:rPr>
  </w:style>
  <w:style w:type="paragraph" w:customStyle="1" w:styleId="Paragraphe7">
    <w:name w:val="Paragraphe 7"/>
    <w:rPr>
      <w:sz w:val="24"/>
      <w:lang w:val="fr-FR" w:eastAsia="de-DE"/>
    </w:rPr>
  </w:style>
  <w:style w:type="paragraph" w:customStyle="1" w:styleId="L1">
    <w:name w:val="L1"/>
    <w:pPr>
      <w:keepLines/>
      <w:tabs>
        <w:tab w:val="left" w:pos="2782"/>
      </w:tabs>
      <w:spacing w:after="240" w:line="240" w:lineRule="exact"/>
      <w:ind w:left="2782" w:hanging="454"/>
      <w:jc w:val="both"/>
    </w:pPr>
    <w:rPr>
      <w:lang w:val="fr-FR" w:eastAsia="de-DE"/>
    </w:rPr>
  </w:style>
  <w:style w:type="paragraph" w:customStyle="1" w:styleId="OG">
    <w:name w:val="OG"/>
    <w:pPr>
      <w:keepLines/>
      <w:tabs>
        <w:tab w:val="left" w:pos="3175"/>
      </w:tabs>
      <w:spacing w:before="960" w:after="960" w:line="240" w:lineRule="exact"/>
      <w:ind w:left="3175" w:hanging="936"/>
    </w:pPr>
    <w:rPr>
      <w:sz w:val="24"/>
      <w:lang w:val="fr-FR" w:eastAsia="de-DE"/>
    </w:rPr>
  </w:style>
  <w:style w:type="paragraph" w:customStyle="1" w:styleId="L2">
    <w:name w:val="L2"/>
    <w:pPr>
      <w:keepLines/>
      <w:tabs>
        <w:tab w:val="left" w:pos="3552"/>
      </w:tabs>
      <w:spacing w:after="240" w:line="240" w:lineRule="exact"/>
      <w:ind w:left="3552" w:hanging="456"/>
      <w:jc w:val="both"/>
    </w:pPr>
    <w:rPr>
      <w:lang w:val="fr-FR" w:eastAsia="de-DE"/>
    </w:rPr>
  </w:style>
  <w:style w:type="paragraph" w:customStyle="1" w:styleId="IM">
    <w:name w:val="IM"/>
    <w:pPr>
      <w:keepLines/>
      <w:tabs>
        <w:tab w:val="left" w:pos="3890"/>
      </w:tabs>
      <w:spacing w:line="240" w:lineRule="exact"/>
      <w:ind w:left="567" w:firstLine="794"/>
      <w:jc w:val="both"/>
    </w:pPr>
    <w:rPr>
      <w:lang w:val="fr-FR" w:eastAsia="de-DE"/>
    </w:rPr>
  </w:style>
  <w:style w:type="paragraph" w:customStyle="1" w:styleId="TC">
    <w:name w:val="TC"/>
    <w:pPr>
      <w:ind w:left="10206"/>
    </w:pPr>
    <w:rPr>
      <w:sz w:val="24"/>
      <w:lang w:val="fr-FR" w:eastAsia="de-DE"/>
    </w:rPr>
  </w:style>
  <w:style w:type="paragraph" w:customStyle="1" w:styleId="L4">
    <w:name w:val="L4"/>
    <w:pPr>
      <w:keepLines/>
      <w:tabs>
        <w:tab w:val="left" w:pos="4323"/>
      </w:tabs>
      <w:spacing w:after="240" w:line="240" w:lineRule="exact"/>
      <w:ind w:left="4323" w:hanging="456"/>
      <w:jc w:val="both"/>
    </w:pPr>
    <w:rPr>
      <w:lang w:val="fr-FR" w:eastAsia="de-DE"/>
    </w:rPr>
  </w:style>
  <w:style w:type="character" w:styleId="Appeldenotedefin">
    <w:name w:val="endnote reference"/>
    <w:semiHidden/>
    <w:rPr>
      <w:rFonts w:ascii="Times New Roman" w:hAnsi="Times New Roman"/>
      <w:sz w:val="16"/>
      <w:vertAlign w:val="superscript"/>
    </w:rPr>
  </w:style>
  <w:style w:type="character" w:styleId="Appelnotedebasdep">
    <w:name w:val="footnote reference"/>
    <w:semiHidden/>
    <w:rPr>
      <w:rFonts w:ascii="Times New Roman" w:hAnsi="Times New Roman"/>
      <w:sz w:val="16"/>
      <w:vertAlign w:val="superscript"/>
    </w:rPr>
  </w:style>
  <w:style w:type="paragraph" w:customStyle="1" w:styleId="Paragraphe14">
    <w:name w:val="Paragraphe 14"/>
    <w:rPr>
      <w:sz w:val="24"/>
      <w:lang w:val="fr-FR" w:eastAsia="de-DE"/>
    </w:rPr>
  </w:style>
  <w:style w:type="paragraph" w:customStyle="1" w:styleId="XC">
    <w:name w:val="XC"/>
    <w:pPr>
      <w:tabs>
        <w:tab w:val="left" w:pos="709"/>
      </w:tabs>
      <w:spacing w:line="240" w:lineRule="exact"/>
      <w:ind w:left="1350" w:hanging="1021"/>
      <w:jc w:val="center"/>
    </w:pPr>
    <w:rPr>
      <w:b/>
      <w:noProof/>
      <w:sz w:val="24"/>
      <w:u w:val="double"/>
      <w:lang w:val="de-DE" w:eastAsia="de-DE"/>
    </w:rPr>
  </w:style>
  <w:style w:type="paragraph" w:customStyle="1" w:styleId="Style1">
    <w:name w:val="Style1"/>
    <w:basedOn w:val="RE"/>
    <w:pPr>
      <w:spacing w:line="240" w:lineRule="exact"/>
      <w:ind w:left="1872"/>
    </w:pPr>
  </w:style>
  <w:style w:type="paragraph" w:customStyle="1" w:styleId="Style2">
    <w:name w:val="Style2"/>
    <w:basedOn w:val="RE"/>
    <w:pPr>
      <w:spacing w:line="240" w:lineRule="exact"/>
      <w:ind w:left="1872"/>
    </w:pPr>
  </w:style>
  <w:style w:type="paragraph" w:styleId="Adressedestinataire">
    <w:name w:val="envelope address"/>
    <w:basedOn w:val="Normal"/>
    <w:semiHidden/>
    <w:pPr>
      <w:framePr w:w="7938" w:h="1985" w:hRule="exact" w:hSpace="141" w:wrap="auto" w:hAnchor="page" w:xAlign="center" w:yAlign="bottom"/>
      <w:ind w:left="2835"/>
    </w:pPr>
  </w:style>
  <w:style w:type="paragraph" w:styleId="Adresseexpditeur">
    <w:name w:val="envelope return"/>
    <w:basedOn w:val="Normal"/>
    <w:semiHidden/>
  </w:style>
  <w:style w:type="paragraph" w:styleId="Commentaire">
    <w:name w:val="annotation text"/>
    <w:basedOn w:val="Normal"/>
    <w:semiHidden/>
  </w:style>
  <w:style w:type="paragraph" w:styleId="Corpsdetexte">
    <w:name w:val="Body Text"/>
    <w:basedOn w:val="Normal"/>
    <w:semiHidden/>
    <w:pPr>
      <w:spacing w:after="120"/>
    </w:pPr>
  </w:style>
  <w:style w:type="paragraph" w:styleId="En-tte">
    <w:name w:val="header"/>
    <w:basedOn w:val="Normal"/>
    <w:semiHidden/>
    <w:pPr>
      <w:tabs>
        <w:tab w:val="center" w:pos="4536"/>
        <w:tab w:val="right" w:pos="9072"/>
      </w:tabs>
    </w:pPr>
  </w:style>
  <w:style w:type="paragraph" w:styleId="En-ttedemessage">
    <w:name w:val="Message Header"/>
    <w:basedOn w:val="Normal"/>
    <w:semiHidden/>
    <w:pPr>
      <w:ind w:left="1134" w:hanging="1134"/>
    </w:pPr>
  </w:style>
  <w:style w:type="paragraph" w:styleId="Formuledepolitesse">
    <w:name w:val="Closing"/>
    <w:basedOn w:val="Normal"/>
    <w:semiHidden/>
    <w:pPr>
      <w:ind w:left="4252"/>
    </w:pPr>
  </w:style>
  <w:style w:type="paragraph" w:styleId="Index1">
    <w:name w:val="index 1"/>
    <w:basedOn w:val="Normal"/>
    <w:next w:val="Normal"/>
    <w:semiHidden/>
    <w:pPr>
      <w:tabs>
        <w:tab w:val="right" w:leader="dot" w:pos="9922"/>
      </w:tabs>
      <w:ind w:left="200" w:hanging="200"/>
    </w:pPr>
  </w:style>
  <w:style w:type="paragraph" w:styleId="Index2">
    <w:name w:val="index 2"/>
    <w:basedOn w:val="Normal"/>
    <w:next w:val="Normal"/>
    <w:semiHidden/>
    <w:pPr>
      <w:tabs>
        <w:tab w:val="right" w:leader="dot" w:pos="9922"/>
      </w:tabs>
      <w:ind w:left="400" w:hanging="200"/>
    </w:pPr>
  </w:style>
  <w:style w:type="paragraph" w:styleId="Index3">
    <w:name w:val="index 3"/>
    <w:basedOn w:val="Normal"/>
    <w:next w:val="Normal"/>
    <w:semiHidden/>
    <w:pPr>
      <w:tabs>
        <w:tab w:val="right" w:leader="dot" w:pos="9922"/>
      </w:tabs>
      <w:ind w:left="600" w:hanging="200"/>
    </w:pPr>
  </w:style>
  <w:style w:type="paragraph" w:styleId="Index4">
    <w:name w:val="index 4"/>
    <w:basedOn w:val="Normal"/>
    <w:next w:val="Normal"/>
    <w:semiHidden/>
    <w:pPr>
      <w:tabs>
        <w:tab w:val="right" w:leader="dot" w:pos="9922"/>
      </w:tabs>
      <w:ind w:left="800" w:hanging="200"/>
    </w:pPr>
  </w:style>
  <w:style w:type="paragraph" w:styleId="Index5">
    <w:name w:val="index 5"/>
    <w:basedOn w:val="Normal"/>
    <w:next w:val="Normal"/>
    <w:semiHidden/>
    <w:pPr>
      <w:tabs>
        <w:tab w:val="right" w:leader="dot" w:pos="9922"/>
      </w:tabs>
      <w:ind w:left="1000" w:hanging="200"/>
    </w:pPr>
  </w:style>
  <w:style w:type="paragraph" w:styleId="Index6">
    <w:name w:val="index 6"/>
    <w:basedOn w:val="Normal"/>
    <w:next w:val="Normal"/>
    <w:semiHidden/>
    <w:pPr>
      <w:tabs>
        <w:tab w:val="right" w:leader="dot" w:pos="9922"/>
      </w:tabs>
      <w:ind w:left="1200" w:hanging="200"/>
    </w:pPr>
  </w:style>
  <w:style w:type="paragraph" w:styleId="Index7">
    <w:name w:val="index 7"/>
    <w:basedOn w:val="Normal"/>
    <w:next w:val="Normal"/>
    <w:semiHidden/>
    <w:pPr>
      <w:tabs>
        <w:tab w:val="right" w:leader="dot" w:pos="9922"/>
      </w:tabs>
      <w:ind w:left="1400" w:hanging="200"/>
    </w:pPr>
  </w:style>
  <w:style w:type="paragraph" w:styleId="Index8">
    <w:name w:val="index 8"/>
    <w:basedOn w:val="Normal"/>
    <w:next w:val="Normal"/>
    <w:semiHidden/>
    <w:pPr>
      <w:tabs>
        <w:tab w:val="right" w:leader="dot" w:pos="9922"/>
      </w:tabs>
      <w:ind w:left="1600" w:hanging="200"/>
    </w:pPr>
  </w:style>
  <w:style w:type="paragraph" w:styleId="Index9">
    <w:name w:val="index 9"/>
    <w:basedOn w:val="Normal"/>
    <w:next w:val="Normal"/>
    <w:semiHidden/>
    <w:pPr>
      <w:tabs>
        <w:tab w:val="right" w:leader="dot" w:pos="9922"/>
      </w:tabs>
      <w:ind w:left="1800" w:hanging="200"/>
    </w:pPr>
  </w:style>
  <w:style w:type="paragraph" w:styleId="Lgende">
    <w:name w:val="caption"/>
    <w:basedOn w:val="Normal"/>
    <w:next w:val="Normal"/>
    <w:qFormat/>
    <w:pPr>
      <w:spacing w:before="120" w:after="120"/>
    </w:pPr>
    <w:rPr>
      <w:b/>
    </w:rPr>
  </w:style>
  <w:style w:type="paragraph" w:styleId="Liste">
    <w:name w:val="List"/>
    <w:basedOn w:val="Normal"/>
    <w:semiHidden/>
    <w:pPr>
      <w:ind w:left="283" w:hanging="283"/>
    </w:pPr>
  </w:style>
  <w:style w:type="paragraph" w:styleId="Liste2">
    <w:name w:val="List 2"/>
    <w:basedOn w:val="Normal"/>
    <w:semiHidden/>
    <w:pPr>
      <w:ind w:left="566" w:hanging="283"/>
    </w:pPr>
  </w:style>
  <w:style w:type="paragraph" w:styleId="Liste3">
    <w:name w:val="List 3"/>
    <w:basedOn w:val="Normal"/>
    <w:semiHidden/>
    <w:pPr>
      <w:ind w:left="849" w:hanging="283"/>
    </w:pPr>
  </w:style>
  <w:style w:type="paragraph" w:styleId="Liste4">
    <w:name w:val="List 4"/>
    <w:basedOn w:val="Normal"/>
    <w:semiHidden/>
    <w:pPr>
      <w:ind w:left="1132" w:hanging="283"/>
    </w:pPr>
  </w:style>
  <w:style w:type="paragraph" w:styleId="Liste5">
    <w:name w:val="List 5"/>
    <w:basedOn w:val="Normal"/>
    <w:semiHidden/>
    <w:pPr>
      <w:ind w:left="1415" w:hanging="283"/>
    </w:pPr>
  </w:style>
  <w:style w:type="paragraph" w:styleId="Listenumros">
    <w:name w:val="List Number"/>
    <w:basedOn w:val="Normal"/>
    <w:semiHidden/>
    <w:pPr>
      <w:ind w:left="283" w:hanging="283"/>
    </w:pPr>
  </w:style>
  <w:style w:type="paragraph" w:styleId="Listenumros2">
    <w:name w:val="List Number 2"/>
    <w:basedOn w:val="Normal"/>
    <w:semiHidden/>
    <w:pPr>
      <w:ind w:left="566" w:hanging="283"/>
    </w:pPr>
  </w:style>
  <w:style w:type="paragraph" w:styleId="Listenumros3">
    <w:name w:val="List Number 3"/>
    <w:basedOn w:val="Normal"/>
    <w:semiHidden/>
    <w:pPr>
      <w:ind w:left="849" w:hanging="283"/>
    </w:pPr>
  </w:style>
  <w:style w:type="paragraph" w:styleId="Listenumros4">
    <w:name w:val="List Number 4"/>
    <w:basedOn w:val="Normal"/>
    <w:semiHidden/>
    <w:pPr>
      <w:ind w:left="1132" w:hanging="283"/>
    </w:pPr>
  </w:style>
  <w:style w:type="paragraph" w:styleId="Listenumros5">
    <w:name w:val="List Number 5"/>
    <w:basedOn w:val="Normal"/>
    <w:semiHidden/>
    <w:pPr>
      <w:ind w:left="1415" w:hanging="283"/>
    </w:pPr>
  </w:style>
  <w:style w:type="paragraph" w:styleId="Listepuces">
    <w:name w:val="List Bullet"/>
    <w:basedOn w:val="Normal"/>
    <w:semiHidden/>
    <w:pPr>
      <w:ind w:left="283" w:hanging="283"/>
    </w:pPr>
  </w:style>
  <w:style w:type="paragraph" w:styleId="Listepuces2">
    <w:name w:val="List Bullet 2"/>
    <w:basedOn w:val="Normal"/>
    <w:semiHidden/>
    <w:pPr>
      <w:ind w:left="566" w:hanging="283"/>
    </w:pPr>
  </w:style>
  <w:style w:type="paragraph" w:styleId="Listepuces3">
    <w:name w:val="List Bullet 3"/>
    <w:basedOn w:val="Normal"/>
    <w:semiHidden/>
    <w:pPr>
      <w:ind w:left="849" w:hanging="283"/>
    </w:pPr>
  </w:style>
  <w:style w:type="paragraph" w:styleId="Listepuces4">
    <w:name w:val="List Bullet 4"/>
    <w:basedOn w:val="Normal"/>
    <w:semiHidden/>
    <w:pPr>
      <w:ind w:left="1132" w:hanging="283"/>
    </w:pPr>
  </w:style>
  <w:style w:type="paragraph" w:styleId="Listepuces5">
    <w:name w:val="List Bullet 5"/>
    <w:basedOn w:val="Normal"/>
    <w:semiHidden/>
    <w:pPr>
      <w:ind w:left="1415" w:hanging="283"/>
    </w:pPr>
  </w:style>
  <w:style w:type="paragraph" w:styleId="Listecontinue">
    <w:name w:val="List Continue"/>
    <w:basedOn w:val="Normal"/>
    <w:semiHidden/>
    <w:pPr>
      <w:spacing w:after="120"/>
      <w:ind w:left="283"/>
    </w:pPr>
  </w:style>
  <w:style w:type="paragraph" w:styleId="Listecontinue2">
    <w:name w:val="List Continue 2"/>
    <w:basedOn w:val="Normal"/>
    <w:semiHidden/>
    <w:pPr>
      <w:spacing w:after="120"/>
      <w:ind w:left="566"/>
    </w:pPr>
  </w:style>
  <w:style w:type="paragraph" w:styleId="Listecontinue3">
    <w:name w:val="List Continue 3"/>
    <w:basedOn w:val="Normal"/>
    <w:semiHidden/>
    <w:pPr>
      <w:spacing w:after="120"/>
      <w:ind w:left="849"/>
    </w:pPr>
  </w:style>
  <w:style w:type="paragraph" w:styleId="Listecontinue4">
    <w:name w:val="List Continue 4"/>
    <w:basedOn w:val="Normal"/>
    <w:semiHidden/>
    <w:pPr>
      <w:spacing w:after="120"/>
      <w:ind w:left="1132"/>
    </w:pPr>
  </w:style>
  <w:style w:type="paragraph" w:styleId="Listecontinue5">
    <w:name w:val="List Continue 5"/>
    <w:basedOn w:val="Normal"/>
    <w:semiHidden/>
    <w:pPr>
      <w:spacing w:after="120"/>
      <w:ind w:left="1415"/>
    </w:pPr>
  </w:style>
  <w:style w:type="character" w:styleId="Marquedecommentaire">
    <w:name w:val="annotation reference"/>
    <w:semiHidden/>
    <w:rPr>
      <w:rFonts w:ascii="Times New Roman" w:hAnsi="Times New Roman"/>
      <w:sz w:val="16"/>
    </w:rPr>
  </w:style>
  <w:style w:type="paragraph" w:styleId="Notedebasdepage">
    <w:name w:val="footnote text"/>
    <w:basedOn w:val="Normal"/>
    <w:semiHidden/>
    <w:pPr>
      <w:jc w:val="both"/>
    </w:pPr>
    <w:rPr>
      <w:rFonts w:ascii="Arial" w:hAnsi="Arial"/>
      <w:sz w:val="14"/>
    </w:rPr>
  </w:style>
  <w:style w:type="paragraph" w:styleId="Notedefin">
    <w:name w:val="endnote text"/>
    <w:basedOn w:val="Normal"/>
    <w:semiHidden/>
    <w:rPr>
      <w:sz w:val="16"/>
    </w:rPr>
  </w:style>
  <w:style w:type="character" w:styleId="Numrodeligne">
    <w:name w:val="line number"/>
    <w:semiHidden/>
    <w:rPr>
      <w:rFonts w:ascii="Times New Roman" w:hAnsi="Times New Roman"/>
      <w:sz w:val="24"/>
    </w:rPr>
  </w:style>
  <w:style w:type="character" w:styleId="Numrodepage">
    <w:name w:val="page number"/>
    <w:semiHidden/>
    <w:rPr>
      <w:rFonts w:ascii="Times New Roman" w:hAnsi="Times New Roman"/>
      <w:sz w:val="24"/>
    </w:rPr>
  </w:style>
  <w:style w:type="paragraph" w:styleId="Pieddepage">
    <w:name w:val="footer"/>
    <w:basedOn w:val="Normal"/>
    <w:semiHidden/>
    <w:pPr>
      <w:tabs>
        <w:tab w:val="center" w:pos="4536"/>
        <w:tab w:val="right" w:pos="9072"/>
      </w:tabs>
    </w:pPr>
  </w:style>
  <w:style w:type="paragraph" w:styleId="Retraitcorpsdetexte">
    <w:name w:val="Body Text Indent"/>
    <w:basedOn w:val="Normal"/>
    <w:semiHidden/>
    <w:pPr>
      <w:spacing w:after="120"/>
      <w:ind w:left="283"/>
    </w:pPr>
  </w:style>
  <w:style w:type="paragraph" w:styleId="Retraitnormal">
    <w:name w:val="Normal Indent"/>
    <w:basedOn w:val="Normal"/>
    <w:semiHidden/>
    <w:pPr>
      <w:ind w:left="708"/>
    </w:pPr>
  </w:style>
  <w:style w:type="paragraph" w:styleId="Signature">
    <w:name w:val="Signature"/>
    <w:basedOn w:val="Normal"/>
    <w:semiHidden/>
    <w:pPr>
      <w:ind w:left="4252"/>
    </w:pPr>
  </w:style>
  <w:style w:type="paragraph" w:styleId="Sous-titre">
    <w:name w:val="Subtitle"/>
    <w:basedOn w:val="Normal"/>
    <w:qFormat/>
    <w:pPr>
      <w:spacing w:after="60"/>
      <w:jc w:val="center"/>
    </w:pPr>
    <w:rPr>
      <w:i/>
    </w:rPr>
  </w:style>
  <w:style w:type="paragraph" w:styleId="Tabledesillustrations">
    <w:name w:val="table of figures"/>
    <w:basedOn w:val="Normal"/>
    <w:next w:val="Normal"/>
    <w:semiHidden/>
    <w:pPr>
      <w:tabs>
        <w:tab w:val="right" w:leader="dot" w:pos="9922"/>
      </w:tabs>
      <w:ind w:left="480" w:hanging="480"/>
    </w:pPr>
  </w:style>
  <w:style w:type="paragraph" w:styleId="Tabledesrfrencesjuridiques">
    <w:name w:val="table of authorities"/>
    <w:basedOn w:val="Normal"/>
    <w:next w:val="Normal"/>
    <w:semiHidden/>
    <w:pPr>
      <w:tabs>
        <w:tab w:val="right" w:leader="dot" w:pos="9922"/>
      </w:tabs>
      <w:ind w:left="240" w:hanging="240"/>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sz w:val="24"/>
      <w:lang w:val="fr-FR" w:eastAsia="de-DE"/>
    </w:rPr>
  </w:style>
  <w:style w:type="paragraph" w:styleId="TitreTR">
    <w:name w:val="toa heading"/>
    <w:basedOn w:val="Normal"/>
    <w:next w:val="Normal"/>
    <w:semiHidden/>
    <w:pPr>
      <w:spacing w:before="120"/>
    </w:pPr>
    <w:rPr>
      <w:b/>
    </w:rPr>
  </w:style>
  <w:style w:type="paragraph" w:styleId="Titreindex">
    <w:name w:val="index heading"/>
    <w:basedOn w:val="Normal"/>
    <w:next w:val="Index1"/>
    <w:semiHidden/>
  </w:style>
  <w:style w:type="paragraph" w:styleId="Titre">
    <w:name w:val="Title"/>
    <w:basedOn w:val="Normal"/>
    <w:qFormat/>
    <w:pPr>
      <w:spacing w:before="240" w:after="60"/>
      <w:jc w:val="center"/>
    </w:pPr>
    <w:rPr>
      <w:b/>
      <w:kern w:val="28"/>
    </w:rPr>
  </w:style>
  <w:style w:type="paragraph" w:styleId="TM1">
    <w:name w:val="toc 1"/>
    <w:basedOn w:val="Normal"/>
    <w:next w:val="Normal"/>
    <w:semiHidden/>
    <w:pPr>
      <w:tabs>
        <w:tab w:val="right" w:leader="dot" w:pos="9922"/>
      </w:tabs>
    </w:pPr>
  </w:style>
  <w:style w:type="paragraph" w:styleId="TM2">
    <w:name w:val="toc 2"/>
    <w:basedOn w:val="Normal"/>
    <w:next w:val="Normal"/>
    <w:semiHidden/>
    <w:pPr>
      <w:tabs>
        <w:tab w:val="right" w:leader="dot" w:pos="9922"/>
      </w:tabs>
      <w:ind w:left="240"/>
    </w:pPr>
  </w:style>
  <w:style w:type="paragraph" w:styleId="TM3">
    <w:name w:val="toc 3"/>
    <w:basedOn w:val="Normal"/>
    <w:next w:val="Normal"/>
    <w:semiHidden/>
    <w:pPr>
      <w:tabs>
        <w:tab w:val="right" w:leader="dot" w:pos="9922"/>
      </w:tabs>
      <w:ind w:left="480"/>
    </w:pPr>
  </w:style>
  <w:style w:type="paragraph" w:styleId="TM4">
    <w:name w:val="toc 4"/>
    <w:basedOn w:val="Normal"/>
    <w:next w:val="Normal"/>
    <w:semiHidden/>
    <w:pPr>
      <w:tabs>
        <w:tab w:val="right" w:leader="dot" w:pos="9922"/>
      </w:tabs>
      <w:ind w:left="720"/>
    </w:pPr>
  </w:style>
  <w:style w:type="paragraph" w:styleId="TM5">
    <w:name w:val="toc 5"/>
    <w:basedOn w:val="Normal"/>
    <w:next w:val="Normal"/>
    <w:semiHidden/>
    <w:pPr>
      <w:tabs>
        <w:tab w:val="right" w:leader="dot" w:pos="9922"/>
      </w:tabs>
      <w:ind w:left="960"/>
    </w:pPr>
  </w:style>
  <w:style w:type="paragraph" w:styleId="TM6">
    <w:name w:val="toc 6"/>
    <w:basedOn w:val="Normal"/>
    <w:next w:val="Normal"/>
    <w:semiHidden/>
    <w:pPr>
      <w:tabs>
        <w:tab w:val="right" w:leader="dot" w:pos="9922"/>
      </w:tabs>
      <w:ind w:left="1200"/>
    </w:pPr>
  </w:style>
  <w:style w:type="paragraph" w:styleId="TM7">
    <w:name w:val="toc 7"/>
    <w:basedOn w:val="Normal"/>
    <w:next w:val="Normal"/>
    <w:semiHidden/>
    <w:pPr>
      <w:tabs>
        <w:tab w:val="right" w:leader="dot" w:pos="9922"/>
      </w:tabs>
      <w:ind w:left="1440"/>
    </w:pPr>
  </w:style>
  <w:style w:type="paragraph" w:styleId="TM8">
    <w:name w:val="toc 8"/>
    <w:basedOn w:val="Normal"/>
    <w:next w:val="Normal"/>
    <w:semiHidden/>
    <w:pPr>
      <w:tabs>
        <w:tab w:val="right" w:leader="dot" w:pos="9922"/>
      </w:tabs>
      <w:ind w:left="1680"/>
    </w:pPr>
  </w:style>
  <w:style w:type="paragraph" w:styleId="TM9">
    <w:name w:val="toc 9"/>
    <w:basedOn w:val="Normal"/>
    <w:next w:val="Normal"/>
    <w:semiHidden/>
    <w:pPr>
      <w:tabs>
        <w:tab w:val="right" w:leader="dot" w:pos="9922"/>
      </w:tabs>
      <w:ind w:left="1920"/>
    </w:pPr>
  </w:style>
  <w:style w:type="paragraph" w:customStyle="1" w:styleId="540">
    <w:name w:val="540"/>
    <w:rPr>
      <w:lang w:val="fr-FR" w:eastAsia="de-DE"/>
    </w:rPr>
  </w:style>
  <w:style w:type="paragraph" w:styleId="Normalcentr">
    <w:name w:val="Block Text"/>
    <w:basedOn w:val="Normal"/>
    <w:semiHidden/>
    <w:pPr>
      <w:tabs>
        <w:tab w:val="right" w:leader="underscore" w:pos="8080"/>
      </w:tabs>
      <w:spacing w:after="100" w:line="180" w:lineRule="exact"/>
      <w:ind w:left="1304" w:right="1134"/>
      <w:jc w:val="both"/>
    </w:pPr>
    <w:rPr>
      <w:rFonts w:ascii="Arial" w:hAnsi="Arial"/>
      <w:i/>
      <w:sz w:val="15"/>
    </w:rPr>
  </w:style>
  <w:style w:type="character" w:styleId="Lienhypertexte">
    <w:name w:val="Hyperlink"/>
    <w:semiHidden/>
    <w:rPr>
      <w:color w:val="0000FF"/>
      <w:u w:val="single"/>
    </w:rPr>
  </w:style>
  <w:style w:type="paragraph" w:styleId="Explorateurdedocuments">
    <w:name w:val="Document Map"/>
    <w:basedOn w:val="Normal"/>
    <w:semiHidden/>
    <w:pPr>
      <w:shd w:val="clear" w:color="auto" w:fill="000080"/>
    </w:pPr>
    <w:rPr>
      <w:rFonts w:ascii="Tahoma" w:hAnsi="Tahoma"/>
    </w:rPr>
  </w:style>
  <w:style w:type="character" w:customStyle="1" w:styleId="Fort">
    <w:name w:val="Fort"/>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mploi.wallonie.be" TargetMode="External"/><Relationship Id="rId13" Type="http://schemas.openxmlformats.org/officeDocument/2006/relationships/hyperlink" Target="mailto:Bur_suivilongsejour@dofi.fgov.be"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emploi.wallonie.be" TargetMode="External"/><Relationship Id="rId12" Type="http://schemas.openxmlformats.org/officeDocument/2006/relationships/hyperlink" Target="mailto:Bur_longsejour9al3@dofi.fgov.b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ur_ASPMVV@dofi.fgov.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dofi.fgov.b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diplobel.fgov.b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emploi.wallonie.be" TargetMode="External"/><Relationship Id="rId1" Type="http://schemas.openxmlformats.org/officeDocument/2006/relationships/hyperlink" Target="mailto:permisdetravail@spw.wallonie.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emploi.wallonie.be" TargetMode="External"/><Relationship Id="rId1" Type="http://schemas.openxmlformats.org/officeDocument/2006/relationships/hyperlink" Target="mailto:seimm@mrw.wallonie.b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just.fgov.be/" TargetMode="External"/><Relationship Id="rId3" Type="http://schemas.openxmlformats.org/officeDocument/2006/relationships/hyperlink" Target="http://www.bruxelles.irisnet.be/" TargetMode="External"/><Relationship Id="rId7" Type="http://schemas.openxmlformats.org/officeDocument/2006/relationships/hyperlink" Target="http://www.dglive.be" TargetMode="External"/><Relationship Id="rId2" Type="http://schemas.openxmlformats.org/officeDocument/2006/relationships/hyperlink" Target="mailto:travail.eco@mrbc.irisnet.be" TargetMode="External"/><Relationship Id="rId1" Type="http://schemas.openxmlformats.org/officeDocument/2006/relationships/hyperlink" Target="http://www.just.fgov.be/" TargetMode="External"/><Relationship Id="rId6" Type="http://schemas.openxmlformats.org/officeDocument/2006/relationships/hyperlink" Target="mailto:elfriede.lenz@dgov.be" TargetMode="External"/><Relationship Id="rId5" Type="http://schemas.openxmlformats.org/officeDocument/2006/relationships/hyperlink" Target="http://www.vlaanderen.be/werk" TargetMode="External"/><Relationship Id="rId4" Type="http://schemas.openxmlformats.org/officeDocument/2006/relationships/hyperlink" Target="mailto:arbeidskaart@vlaanderen.be" TargetMode="External"/><Relationship Id="rId9" Type="http://schemas.openxmlformats.org/officeDocument/2006/relationships/hyperlink" Target="http://www.dofi.fgov.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MODELES\MRW.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MRW.DOT</Template>
  <TotalTime>3</TotalTime>
  <Pages>5</Pages>
  <Words>2806</Words>
  <Characters>15439</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Farde dossier + lettre + instructions  STG</vt:lpstr>
    </vt:vector>
  </TitlesOfParts>
  <Company>MRW</Company>
  <LinksUpToDate>false</LinksUpToDate>
  <CharactersWithSpaces>18209</CharactersWithSpaces>
  <SharedDoc>false</SharedDoc>
  <HLinks>
    <vt:vector size="120" baseType="variant">
      <vt:variant>
        <vt:i4>3014764</vt:i4>
      </vt:variant>
      <vt:variant>
        <vt:i4>18</vt:i4>
      </vt:variant>
      <vt:variant>
        <vt:i4>0</vt:i4>
      </vt:variant>
      <vt:variant>
        <vt:i4>5</vt:i4>
      </vt:variant>
      <vt:variant>
        <vt:lpwstr>mailto:Bur_suivilongsejour@dofi.fgov.be</vt:lpwstr>
      </vt:variant>
      <vt:variant>
        <vt:lpwstr/>
      </vt:variant>
      <vt:variant>
        <vt:i4>5046301</vt:i4>
      </vt:variant>
      <vt:variant>
        <vt:i4>15</vt:i4>
      </vt:variant>
      <vt:variant>
        <vt:i4>0</vt:i4>
      </vt:variant>
      <vt:variant>
        <vt:i4>5</vt:i4>
      </vt:variant>
      <vt:variant>
        <vt:lpwstr>mailto:Bur_longsejour9al3@dofi.fgov.be</vt:lpwstr>
      </vt:variant>
      <vt:variant>
        <vt:lpwstr/>
      </vt:variant>
      <vt:variant>
        <vt:i4>1114199</vt:i4>
      </vt:variant>
      <vt:variant>
        <vt:i4>12</vt:i4>
      </vt:variant>
      <vt:variant>
        <vt:i4>0</vt:i4>
      </vt:variant>
      <vt:variant>
        <vt:i4>5</vt:i4>
      </vt:variant>
      <vt:variant>
        <vt:lpwstr>mailto:Bur_ASPMVV@dofi.fgov.be</vt:lpwstr>
      </vt:variant>
      <vt:variant>
        <vt:lpwstr/>
      </vt:variant>
      <vt:variant>
        <vt:i4>5963796</vt:i4>
      </vt:variant>
      <vt:variant>
        <vt:i4>9</vt:i4>
      </vt:variant>
      <vt:variant>
        <vt:i4>0</vt:i4>
      </vt:variant>
      <vt:variant>
        <vt:i4>5</vt:i4>
      </vt:variant>
      <vt:variant>
        <vt:lpwstr>http://www.dofi.fgov.be/</vt:lpwstr>
      </vt:variant>
      <vt:variant>
        <vt:lpwstr/>
      </vt:variant>
      <vt:variant>
        <vt:i4>4653120</vt:i4>
      </vt:variant>
      <vt:variant>
        <vt:i4>6</vt:i4>
      </vt:variant>
      <vt:variant>
        <vt:i4>0</vt:i4>
      </vt:variant>
      <vt:variant>
        <vt:i4>5</vt:i4>
      </vt:variant>
      <vt:variant>
        <vt:lpwstr>http://diplobel.fgov.be/</vt:lpwstr>
      </vt:variant>
      <vt:variant>
        <vt:lpwstr/>
      </vt:variant>
      <vt:variant>
        <vt:i4>3407927</vt:i4>
      </vt:variant>
      <vt:variant>
        <vt:i4>3</vt:i4>
      </vt:variant>
      <vt:variant>
        <vt:i4>0</vt:i4>
      </vt:variant>
      <vt:variant>
        <vt:i4>5</vt:i4>
      </vt:variant>
      <vt:variant>
        <vt:lpwstr>http://emploi.wallonie.be/</vt:lpwstr>
      </vt:variant>
      <vt:variant>
        <vt:lpwstr/>
      </vt:variant>
      <vt:variant>
        <vt:i4>3407927</vt:i4>
      </vt:variant>
      <vt:variant>
        <vt:i4>0</vt:i4>
      </vt:variant>
      <vt:variant>
        <vt:i4>0</vt:i4>
      </vt:variant>
      <vt:variant>
        <vt:i4>5</vt:i4>
      </vt:variant>
      <vt:variant>
        <vt:lpwstr>http://emploi.wallonie.be/</vt:lpwstr>
      </vt:variant>
      <vt:variant>
        <vt:lpwstr/>
      </vt:variant>
      <vt:variant>
        <vt:i4>5963796</vt:i4>
      </vt:variant>
      <vt:variant>
        <vt:i4>24</vt:i4>
      </vt:variant>
      <vt:variant>
        <vt:i4>0</vt:i4>
      </vt:variant>
      <vt:variant>
        <vt:i4>5</vt:i4>
      </vt:variant>
      <vt:variant>
        <vt:lpwstr>http://www.dofi.fgov.be/</vt:lpwstr>
      </vt:variant>
      <vt:variant>
        <vt:lpwstr/>
      </vt:variant>
      <vt:variant>
        <vt:i4>4194323</vt:i4>
      </vt:variant>
      <vt:variant>
        <vt:i4>21</vt:i4>
      </vt:variant>
      <vt:variant>
        <vt:i4>0</vt:i4>
      </vt:variant>
      <vt:variant>
        <vt:i4>5</vt:i4>
      </vt:variant>
      <vt:variant>
        <vt:lpwstr>http://www.just.fgov.be/</vt:lpwstr>
      </vt:variant>
      <vt:variant>
        <vt:lpwstr/>
      </vt:variant>
      <vt:variant>
        <vt:i4>1966169</vt:i4>
      </vt:variant>
      <vt:variant>
        <vt:i4>18</vt:i4>
      </vt:variant>
      <vt:variant>
        <vt:i4>0</vt:i4>
      </vt:variant>
      <vt:variant>
        <vt:i4>5</vt:i4>
      </vt:variant>
      <vt:variant>
        <vt:lpwstr>http://www.dglive.be/</vt:lpwstr>
      </vt:variant>
      <vt:variant>
        <vt:lpwstr/>
      </vt:variant>
      <vt:variant>
        <vt:i4>1900645</vt:i4>
      </vt:variant>
      <vt:variant>
        <vt:i4>15</vt:i4>
      </vt:variant>
      <vt:variant>
        <vt:i4>0</vt:i4>
      </vt:variant>
      <vt:variant>
        <vt:i4>5</vt:i4>
      </vt:variant>
      <vt:variant>
        <vt:lpwstr>mailto:elfriede.lenz@dgov.be</vt:lpwstr>
      </vt:variant>
      <vt:variant>
        <vt:lpwstr/>
      </vt:variant>
      <vt:variant>
        <vt:i4>1835021</vt:i4>
      </vt:variant>
      <vt:variant>
        <vt:i4>12</vt:i4>
      </vt:variant>
      <vt:variant>
        <vt:i4>0</vt:i4>
      </vt:variant>
      <vt:variant>
        <vt:i4>5</vt:i4>
      </vt:variant>
      <vt:variant>
        <vt:lpwstr>http://www.vlaanderen.be/werk</vt:lpwstr>
      </vt:variant>
      <vt:variant>
        <vt:lpwstr/>
      </vt:variant>
      <vt:variant>
        <vt:i4>4128784</vt:i4>
      </vt:variant>
      <vt:variant>
        <vt:i4>9</vt:i4>
      </vt:variant>
      <vt:variant>
        <vt:i4>0</vt:i4>
      </vt:variant>
      <vt:variant>
        <vt:i4>5</vt:i4>
      </vt:variant>
      <vt:variant>
        <vt:lpwstr>mailto:arbeidskaart@vlaanderen.be</vt:lpwstr>
      </vt:variant>
      <vt:variant>
        <vt:lpwstr/>
      </vt:variant>
      <vt:variant>
        <vt:i4>1114194</vt:i4>
      </vt:variant>
      <vt:variant>
        <vt:i4>6</vt:i4>
      </vt:variant>
      <vt:variant>
        <vt:i4>0</vt:i4>
      </vt:variant>
      <vt:variant>
        <vt:i4>5</vt:i4>
      </vt:variant>
      <vt:variant>
        <vt:lpwstr>http://www.bruxelles.irisnet.be/</vt:lpwstr>
      </vt:variant>
      <vt:variant>
        <vt:lpwstr/>
      </vt:variant>
      <vt:variant>
        <vt:i4>8257603</vt:i4>
      </vt:variant>
      <vt:variant>
        <vt:i4>3</vt:i4>
      </vt:variant>
      <vt:variant>
        <vt:i4>0</vt:i4>
      </vt:variant>
      <vt:variant>
        <vt:i4>5</vt:i4>
      </vt:variant>
      <vt:variant>
        <vt:lpwstr>mailto:travail.eco@mrbc.irisnet.be</vt:lpwstr>
      </vt:variant>
      <vt:variant>
        <vt:lpwstr/>
      </vt:variant>
      <vt:variant>
        <vt:i4>4194323</vt:i4>
      </vt:variant>
      <vt:variant>
        <vt:i4>0</vt:i4>
      </vt:variant>
      <vt:variant>
        <vt:i4>0</vt:i4>
      </vt:variant>
      <vt:variant>
        <vt:i4>5</vt:i4>
      </vt:variant>
      <vt:variant>
        <vt:lpwstr>http://www.just.fgov.be/</vt:lpwstr>
      </vt:variant>
      <vt:variant>
        <vt:lpwstr/>
      </vt:variant>
      <vt:variant>
        <vt:i4>3407927</vt:i4>
      </vt:variant>
      <vt:variant>
        <vt:i4>9</vt:i4>
      </vt:variant>
      <vt:variant>
        <vt:i4>0</vt:i4>
      </vt:variant>
      <vt:variant>
        <vt:i4>5</vt:i4>
      </vt:variant>
      <vt:variant>
        <vt:lpwstr>http://emploi.wallonie.be/</vt:lpwstr>
      </vt:variant>
      <vt:variant>
        <vt:lpwstr/>
      </vt:variant>
      <vt:variant>
        <vt:i4>5832762</vt:i4>
      </vt:variant>
      <vt:variant>
        <vt:i4>6</vt:i4>
      </vt:variant>
      <vt:variant>
        <vt:i4>0</vt:i4>
      </vt:variant>
      <vt:variant>
        <vt:i4>5</vt:i4>
      </vt:variant>
      <vt:variant>
        <vt:lpwstr>mailto:seimm@mrw.wallonie.be</vt:lpwstr>
      </vt:variant>
      <vt:variant>
        <vt:lpwstr/>
      </vt:variant>
      <vt:variant>
        <vt:i4>3407927</vt:i4>
      </vt:variant>
      <vt:variant>
        <vt:i4>3</vt:i4>
      </vt:variant>
      <vt:variant>
        <vt:i4>0</vt:i4>
      </vt:variant>
      <vt:variant>
        <vt:i4>5</vt:i4>
      </vt:variant>
      <vt:variant>
        <vt:lpwstr>http://emploi.wallonie.be/</vt:lpwstr>
      </vt:variant>
      <vt:variant>
        <vt:lpwstr/>
      </vt:variant>
      <vt:variant>
        <vt:i4>2555971</vt:i4>
      </vt:variant>
      <vt:variant>
        <vt:i4>0</vt:i4>
      </vt:variant>
      <vt:variant>
        <vt:i4>0</vt:i4>
      </vt:variant>
      <vt:variant>
        <vt:i4>5</vt:i4>
      </vt:variant>
      <vt:variant>
        <vt:lpwstr>mailto:permisdetravail@spw.wallonie.be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Farde dossier + lettre + instructions  STG</dc:title>
  <dc:creator>Jean-Louis JACQUES, Attaché</dc:creator>
  <dc:description>new (27/03/1998)_x000d_
m.à j. le 25/11/1998</dc:description>
  <cp:lastModifiedBy>124622</cp:lastModifiedBy>
  <cp:revision>2</cp:revision>
  <cp:lastPrinted>2011-01-21T07:56:00Z</cp:lastPrinted>
  <dcterms:created xsi:type="dcterms:W3CDTF">2016-12-15T06:50:00Z</dcterms:created>
  <dcterms:modified xsi:type="dcterms:W3CDTF">2016-12-15T06:50:00Z</dcterms:modified>
</cp:coreProperties>
</file>