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1701"/>
      </w:tblGrid>
      <w:tr w:rsidR="009B24C3" w:rsidRPr="001260FF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AE7BA8">
            <w:pPr>
              <w:rPr>
                <w:b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1216025" cy="475615"/>
                  <wp:effectExtent l="0" t="0" r="317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w_emp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</w:t>
            </w:r>
            <w:r w:rsidR="008A1186">
              <w:rPr>
                <w:b/>
                <w:smallCaps/>
                <w:color w:val="auto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A031D2" w:rsidRPr="001260FF" w:rsidRDefault="00A031D2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</w:t>
      </w:r>
      <w:r w:rsidR="008A1186">
        <w:rPr>
          <w:i/>
          <w:color w:val="auto"/>
        </w:rPr>
        <w:t>20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</w:t>
      </w:r>
      <w:bookmarkStart w:id="0" w:name="_GoBack"/>
      <w:bookmarkEnd w:id="0"/>
      <w:r w:rsidR="00E277C1" w:rsidRPr="001260FF">
        <w:rPr>
          <w:i/>
          <w:color w:val="auto"/>
        </w:rPr>
        <w:t>dées et se trouvaient confrontés, en cours d’année, à un quota d’heures attribuées épuisé.</w:t>
      </w:r>
    </w:p>
    <w:p w:rsidR="00E277C1" w:rsidRPr="001260FF" w:rsidRDefault="00E277C1" w:rsidP="00E277C1">
      <w:pPr>
        <w:jc w:val="both"/>
        <w:rPr>
          <w:i/>
          <w:color w:val="auto"/>
        </w:rPr>
      </w:pPr>
    </w:p>
    <w:p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:rsidR="001260FF" w:rsidRPr="001260FF" w:rsidRDefault="001260FF" w:rsidP="00E277C1">
      <w:pPr>
        <w:jc w:val="both"/>
        <w:rPr>
          <w:i/>
          <w:color w:val="auto"/>
        </w:rPr>
      </w:pPr>
    </w:p>
    <w:p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201</w:t>
      </w:r>
      <w:r w:rsidR="008A1186">
        <w:rPr>
          <w:b/>
          <w:i/>
          <w:color w:val="auto"/>
        </w:rPr>
        <w:t>9</w:t>
      </w:r>
      <w:r w:rsidR="009B24C3" w:rsidRPr="001260FF">
        <w:rPr>
          <w:i/>
          <w:color w:val="auto"/>
        </w:rPr>
        <w:t>, au plus tard.</w:t>
      </w:r>
    </w:p>
    <w:p w:rsidR="00B74BFE" w:rsidRPr="001260FF" w:rsidRDefault="00B74BFE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1843"/>
        <w:gridCol w:w="1843"/>
      </w:tblGrid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B24C3" w:rsidRPr="001260FF">
        <w:tc>
          <w:tcPr>
            <w:tcW w:w="3898" w:type="dxa"/>
          </w:tcPr>
          <w:p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201</w:t>
            </w:r>
            <w:r w:rsidR="00E43987">
              <w:rPr>
                <w:color w:val="auto"/>
              </w:rPr>
              <w:t>8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201</w:t>
      </w:r>
      <w:r w:rsidR="008A1186">
        <w:rPr>
          <w:color w:val="auto"/>
        </w:rPr>
        <w:t>9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proofErr w:type="gramStart"/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201</w:t>
      </w:r>
      <w:r w:rsidR="008A1186">
        <w:rPr>
          <w:color w:val="auto"/>
        </w:rPr>
        <w:t>9</w:t>
      </w:r>
      <w:r w:rsidRPr="001260FF">
        <w:rPr>
          <w:color w:val="auto"/>
        </w:rPr>
        <w:t>, calculé selon la formule</w:t>
      </w:r>
    </w:p>
    <w:p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201</w:t>
      </w:r>
      <w:r w:rsidR="008A1186">
        <w:rPr>
          <w:color w:val="auto"/>
        </w:rPr>
        <w:t>9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Votre organisme présente-t-il une sous-consommation ou une sur-consommation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  <w:bdr w:val="single" w:sz="4" w:space="0" w:color="auto"/>
        </w:rPr>
        <w:t>sous-consommation</w:t>
      </w:r>
      <w:r w:rsidR="00970E17" w:rsidRPr="001260FF">
        <w:rPr>
          <w:color w:val="auto"/>
          <w:bdr w:val="single" w:sz="4" w:space="0" w:color="auto"/>
        </w:rPr>
        <w:t xml:space="preserve"> – sur-consommation</w:t>
      </w:r>
      <w:r w:rsidRPr="001260FF">
        <w:rPr>
          <w:color w:val="auto"/>
          <w:bdr w:val="single" w:sz="4" w:space="0" w:color="auto"/>
        </w:rPr>
        <w:t xml:space="preserve"> </w:t>
      </w:r>
    </w:p>
    <w:p w:rsidR="00B74BFE" w:rsidRPr="001260FF" w:rsidRDefault="00B74BFE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lastRenderedPageBreak/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sur-consommation</w:t>
      </w:r>
      <w:r w:rsidR="00BD309F" w:rsidRPr="001260FF">
        <w:rPr>
          <w:color w:val="auto"/>
        </w:rPr>
        <w:t> ?</w:t>
      </w:r>
    </w:p>
    <w:p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</w:t>
      </w:r>
      <w:r w:rsidR="008A1186">
        <w:rPr>
          <w:smallCaps/>
          <w:color w:val="auto"/>
        </w:rPr>
        <w:t>20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</w:t>
      </w:r>
      <w:r w:rsidR="008A1186">
        <w:rPr>
          <w:color w:val="auto"/>
        </w:rPr>
        <w:t>20</w:t>
      </w:r>
      <w:proofErr w:type="gramStart"/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</w:t>
      </w:r>
      <w:proofErr w:type="gramEnd"/>
      <w:r w:rsidR="009B24C3" w:rsidRPr="001260FF">
        <w:rPr>
          <w:color w:val="auto"/>
          <w:bdr w:val="single" w:sz="4" w:space="0" w:color="auto"/>
        </w:rPr>
        <w:t>………</w:t>
      </w:r>
    </w:p>
    <w:p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 xml:space="preserve">b. A combien estimez-vous le nombre d’heures de formation que vous serez en mesure </w:t>
      </w:r>
      <w:proofErr w:type="gramStart"/>
      <w:r w:rsidRPr="001260FF">
        <w:rPr>
          <w:color w:val="auto"/>
        </w:rPr>
        <w:t>de  dispenser</w:t>
      </w:r>
      <w:proofErr w:type="gramEnd"/>
      <w:r w:rsidRPr="001260FF">
        <w:rPr>
          <w:color w:val="auto"/>
        </w:rPr>
        <w:t xml:space="preserve"> en 20</w:t>
      </w:r>
      <w:r w:rsidR="008A1186">
        <w:rPr>
          <w:color w:val="auto"/>
        </w:rPr>
        <w:t>20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</w:t>
      </w:r>
      <w:r w:rsidR="008A1186">
        <w:rPr>
          <w:color w:val="auto"/>
        </w:rPr>
        <w:t>20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685"/>
        <w:gridCol w:w="1667"/>
        <w:gridCol w:w="1650"/>
      </w:tblGrid>
      <w:tr w:rsidR="009B278F" w:rsidRPr="001260FF" w:rsidTr="009B278F">
        <w:tc>
          <w:tcPr>
            <w:tcW w:w="2235" w:type="dxa"/>
          </w:tcPr>
          <w:p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:rsidTr="009B278F">
        <w:tc>
          <w:tcPr>
            <w:tcW w:w="2235" w:type="dxa"/>
          </w:tcPr>
          <w:p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:rsidTr="009B278F">
        <w:tc>
          <w:tcPr>
            <w:tcW w:w="2235" w:type="dxa"/>
          </w:tcPr>
          <w:p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:rsidR="00C326B2" w:rsidRPr="001260FF" w:rsidRDefault="00C326B2">
      <w:pPr>
        <w:jc w:val="center"/>
        <w:rPr>
          <w:color w:val="auto"/>
        </w:rPr>
      </w:pPr>
    </w:p>
    <w:p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</w:t>
      </w:r>
      <w:r w:rsidR="008A1186">
        <w:rPr>
          <w:color w:val="auto"/>
        </w:rPr>
        <w:t>20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201</w:t>
      </w:r>
      <w:r w:rsidR="008A1186">
        <w:rPr>
          <w:color w:val="auto"/>
        </w:rPr>
        <w:t>9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</w:t>
      </w:r>
      <w:r w:rsidR="008A1186">
        <w:rPr>
          <w:color w:val="auto"/>
        </w:rPr>
        <w:t>20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8"/>
        <w:gridCol w:w="160"/>
        <w:gridCol w:w="1417"/>
      </w:tblGrid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B74BFE" w:rsidRPr="001260FF" w:rsidRDefault="00B74BFE" w:rsidP="00E97B52">
      <w:pPr>
        <w:rPr>
          <w:color w:val="auto"/>
        </w:rPr>
      </w:pPr>
    </w:p>
    <w:p w:rsidR="00EE6999" w:rsidRPr="001260FF" w:rsidRDefault="00EE6999" w:rsidP="00E97B52">
      <w:pPr>
        <w:rPr>
          <w:color w:val="auto"/>
        </w:rPr>
      </w:pPr>
    </w:p>
    <w:p w:rsidR="00BE2BC7" w:rsidRPr="001260FF" w:rsidRDefault="00BE2BC7">
      <w:pPr>
        <w:rPr>
          <w:color w:val="auto"/>
        </w:rPr>
      </w:pPr>
    </w:p>
    <w:p w:rsidR="00E97B52" w:rsidRPr="001260FF" w:rsidRDefault="00E97B52">
      <w:pPr>
        <w:rPr>
          <w:color w:val="auto"/>
        </w:rPr>
      </w:pPr>
    </w:p>
    <w:p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</w:t>
      </w:r>
      <w:proofErr w:type="gramStart"/>
      <w:r w:rsidRPr="001260FF">
        <w:rPr>
          <w:color w:val="auto"/>
        </w:rPr>
        <w:t> : ….</w:t>
      </w:r>
      <w:proofErr w:type="gramEnd"/>
      <w:r w:rsidRPr="001260FF">
        <w:rPr>
          <w:color w:val="auto"/>
        </w:rPr>
        <w:t>/…./……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AD" w:rsidRDefault="00673DAD" w:rsidP="00334596">
      <w:r>
        <w:separator/>
      </w:r>
    </w:p>
  </w:endnote>
  <w:endnote w:type="continuationSeparator" w:id="0">
    <w:p w:rsidR="00673DAD" w:rsidRDefault="00673DAD" w:rsidP="003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AD" w:rsidRDefault="00673DAD" w:rsidP="00334596">
      <w:r>
        <w:separator/>
      </w:r>
    </w:p>
  </w:footnote>
  <w:footnote w:type="continuationSeparator" w:id="0">
    <w:p w:rsidR="00673DAD" w:rsidRDefault="00673DAD" w:rsidP="00334596">
      <w:r>
        <w:continuationSeparator/>
      </w:r>
    </w:p>
  </w:footnote>
  <w:footnote w:id="1">
    <w:p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201</w:t>
      </w:r>
      <w:r w:rsidR="008A1186">
        <w:rPr>
          <w:color w:val="auto"/>
          <w:lang w:val="fr-BE"/>
        </w:rPr>
        <w:t>9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201</w:t>
      </w:r>
      <w:r w:rsidR="008A1186">
        <w:rPr>
          <w:color w:val="auto"/>
          <w:lang w:val="fr-BE"/>
        </w:rPr>
        <w:t>9</w:t>
      </w:r>
      <w:r>
        <w:rPr>
          <w:lang w:val="fr-BE"/>
        </w:rPr>
        <w:t>, sur base de vos prestations sur les 9 premiers mois de l’année.</w:t>
      </w:r>
    </w:p>
  </w:footnote>
  <w:footnote w:id="2">
    <w:p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:rsidR="004F727A" w:rsidRDefault="004F727A" w:rsidP="004F727A">
      <w:pPr>
        <w:pStyle w:val="Notedebasdepage"/>
        <w:rPr>
          <w:color w:val="FF0000"/>
          <w:lang w:val="fr-BE"/>
        </w:rPr>
      </w:pPr>
    </w:p>
    <w:p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C4"/>
    <w:rsid w:val="00026AC0"/>
    <w:rsid w:val="000C45D5"/>
    <w:rsid w:val="001260FF"/>
    <w:rsid w:val="00173D1E"/>
    <w:rsid w:val="0019525B"/>
    <w:rsid w:val="001A169C"/>
    <w:rsid w:val="001A23C4"/>
    <w:rsid w:val="001B72AD"/>
    <w:rsid w:val="002001C7"/>
    <w:rsid w:val="002C4E84"/>
    <w:rsid w:val="002D74C2"/>
    <w:rsid w:val="002F510B"/>
    <w:rsid w:val="00306B79"/>
    <w:rsid w:val="003323D0"/>
    <w:rsid w:val="00334596"/>
    <w:rsid w:val="00470391"/>
    <w:rsid w:val="004A6855"/>
    <w:rsid w:val="004F4CDB"/>
    <w:rsid w:val="004F727A"/>
    <w:rsid w:val="00507599"/>
    <w:rsid w:val="00507E33"/>
    <w:rsid w:val="0055675B"/>
    <w:rsid w:val="0058247A"/>
    <w:rsid w:val="00636C92"/>
    <w:rsid w:val="00644697"/>
    <w:rsid w:val="00673DAD"/>
    <w:rsid w:val="006B0F4D"/>
    <w:rsid w:val="006B328C"/>
    <w:rsid w:val="00731D7A"/>
    <w:rsid w:val="00747270"/>
    <w:rsid w:val="007D4698"/>
    <w:rsid w:val="008A1186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557B0"/>
    <w:rsid w:val="00AE7BA8"/>
    <w:rsid w:val="00B1215C"/>
    <w:rsid w:val="00B30635"/>
    <w:rsid w:val="00B74BFE"/>
    <w:rsid w:val="00BD309F"/>
    <w:rsid w:val="00BE2BC7"/>
    <w:rsid w:val="00BE6AF1"/>
    <w:rsid w:val="00C326B2"/>
    <w:rsid w:val="00C614E6"/>
    <w:rsid w:val="00DD32E0"/>
    <w:rsid w:val="00E277C1"/>
    <w:rsid w:val="00E43987"/>
    <w:rsid w:val="00E47629"/>
    <w:rsid w:val="00E7752E"/>
    <w:rsid w:val="00E97B52"/>
    <w:rsid w:val="00ED60C5"/>
    <w:rsid w:val="00EE6999"/>
    <w:rsid w:val="00F15520"/>
    <w:rsid w:val="00F836F2"/>
    <w:rsid w:val="00F9257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33257F9-FF9F-4DEC-A7EF-E0166E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3B3A-D295-4F6A-8ADE-BFF8084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BARBEAUX Julie</cp:lastModifiedBy>
  <cp:revision>2</cp:revision>
  <cp:lastPrinted>2010-08-26T12:12:00Z</cp:lastPrinted>
  <dcterms:created xsi:type="dcterms:W3CDTF">2019-09-24T09:33:00Z</dcterms:created>
  <dcterms:modified xsi:type="dcterms:W3CDTF">2019-09-24T09:33:00Z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francois.deliever@spw.wallonie.be</vt:lpwstr>
  </property>
  <property fmtid="{D5CDD505-2E9C-101B-9397-08002B2CF9AE}" pid="5" name="MSIP_Label_e72a09c5-6e26-4737-a926-47ef1ab198ae_SetDate">
    <vt:lpwstr>2019-09-24T08:10:11.8722311Z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be038606-14ab-4af6-9ccc-3cc4c80041d7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