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B64" w:rsidRPr="009A0B64" w:rsidRDefault="007B17F6">
      <w:pPr>
        <w:rPr>
          <w:b/>
          <w:sz w:val="24"/>
          <w:szCs w:val="24"/>
        </w:rPr>
      </w:pPr>
      <w:bookmarkStart w:id="0" w:name="_GoBack"/>
      <w:bookmarkEnd w:id="0"/>
      <w:r>
        <w:rPr>
          <w:b/>
          <w:sz w:val="24"/>
          <w:szCs w:val="24"/>
        </w:rPr>
        <w:t>Chercheurs et professeurs invités</w:t>
      </w:r>
      <w:r w:rsidR="00F8070F">
        <w:rPr>
          <w:b/>
          <w:sz w:val="24"/>
          <w:szCs w:val="24"/>
        </w:rPr>
        <w:t xml:space="preserve"> </w:t>
      </w:r>
    </w:p>
    <w:p w:rsidR="009A0B64" w:rsidRDefault="009A0B64">
      <w:pPr>
        <w:rPr>
          <w:sz w:val="24"/>
          <w:szCs w:val="24"/>
        </w:rPr>
      </w:pPr>
    </w:p>
    <w:p w:rsidR="001E69BB" w:rsidRDefault="001E69BB" w:rsidP="001E69BB">
      <w:pPr>
        <w:rPr>
          <w:sz w:val="24"/>
          <w:szCs w:val="24"/>
        </w:rPr>
      </w:pPr>
      <w:r>
        <w:rPr>
          <w:sz w:val="24"/>
          <w:szCs w:val="24"/>
        </w:rPr>
        <w:t>A joindre à toute demande :</w:t>
      </w:r>
    </w:p>
    <w:p w:rsidR="001E69BB" w:rsidRDefault="001E69BB" w:rsidP="001E69BB">
      <w:pPr>
        <w:pStyle w:val="Paragraphedeliste"/>
        <w:numPr>
          <w:ilvl w:val="0"/>
          <w:numId w:val="1"/>
        </w:numPr>
        <w:jc w:val="both"/>
        <w:rPr>
          <w:sz w:val="24"/>
          <w:szCs w:val="24"/>
        </w:rPr>
      </w:pPr>
      <w:proofErr w:type="gramStart"/>
      <w:r>
        <w:rPr>
          <w:sz w:val="24"/>
          <w:szCs w:val="24"/>
        </w:rPr>
        <w:t>le</w:t>
      </w:r>
      <w:proofErr w:type="gramEnd"/>
      <w:r>
        <w:rPr>
          <w:sz w:val="24"/>
          <w:szCs w:val="24"/>
        </w:rPr>
        <w:t xml:space="preserve"> formulaire de demande pour travailleurs étrangers ;</w:t>
      </w:r>
    </w:p>
    <w:p w:rsidR="001E69BB" w:rsidRDefault="001E69BB" w:rsidP="001E69BB">
      <w:pPr>
        <w:pStyle w:val="Paragraphedeliste"/>
        <w:numPr>
          <w:ilvl w:val="0"/>
          <w:numId w:val="1"/>
        </w:numPr>
        <w:jc w:val="both"/>
        <w:rPr>
          <w:sz w:val="24"/>
          <w:szCs w:val="24"/>
        </w:rPr>
      </w:pPr>
      <w:r>
        <w:rPr>
          <w:sz w:val="24"/>
          <w:szCs w:val="24"/>
        </w:rPr>
        <w:t>la copie de la pièce d’identité de l’employeur ou de son mandataire ;</w:t>
      </w:r>
    </w:p>
    <w:p w:rsidR="001E69BB" w:rsidRPr="008706C2" w:rsidRDefault="001E69BB" w:rsidP="001E69BB">
      <w:pPr>
        <w:pStyle w:val="Paragraphedeliste"/>
        <w:numPr>
          <w:ilvl w:val="0"/>
          <w:numId w:val="1"/>
        </w:numPr>
        <w:jc w:val="both"/>
        <w:rPr>
          <w:sz w:val="24"/>
          <w:szCs w:val="24"/>
        </w:rPr>
      </w:pPr>
      <w:r>
        <w:rPr>
          <w:sz w:val="24"/>
          <w:szCs w:val="24"/>
        </w:rPr>
        <w:t>la copie de toutes les pages du passeport en cours de validité du travailleur et, si l’intéressé séjourne en Belgique, la copie du document couvrant son séjour.</w:t>
      </w:r>
    </w:p>
    <w:p w:rsidR="001E69BB" w:rsidRPr="009A0B64" w:rsidRDefault="001E69BB">
      <w:pPr>
        <w:rPr>
          <w:sz w:val="24"/>
          <w:szCs w:val="24"/>
        </w:rPr>
      </w:pPr>
    </w:p>
    <w:p w:rsidR="009A0B64" w:rsidRDefault="009A0B64">
      <w:pPr>
        <w:rPr>
          <w:sz w:val="24"/>
          <w:szCs w:val="24"/>
        </w:rPr>
      </w:pPr>
      <w:r>
        <w:rPr>
          <w:sz w:val="24"/>
          <w:szCs w:val="24"/>
        </w:rPr>
        <w:t xml:space="preserve">Documents </w:t>
      </w:r>
      <w:r w:rsidR="00FD26AE">
        <w:rPr>
          <w:sz w:val="24"/>
          <w:szCs w:val="24"/>
        </w:rPr>
        <w:t xml:space="preserve">spécifiques </w:t>
      </w:r>
      <w:r>
        <w:rPr>
          <w:sz w:val="24"/>
          <w:szCs w:val="24"/>
        </w:rPr>
        <w:t>à joindre par l’employeur:</w:t>
      </w:r>
    </w:p>
    <w:p w:rsidR="00633CC6" w:rsidRDefault="00C56BD4" w:rsidP="001D0860">
      <w:pPr>
        <w:pStyle w:val="Paragraphedeliste"/>
        <w:numPr>
          <w:ilvl w:val="0"/>
          <w:numId w:val="1"/>
        </w:numPr>
        <w:jc w:val="both"/>
        <w:rPr>
          <w:sz w:val="24"/>
          <w:szCs w:val="24"/>
        </w:rPr>
      </w:pPr>
      <w:r>
        <w:rPr>
          <w:sz w:val="24"/>
          <w:szCs w:val="24"/>
        </w:rPr>
        <w:t>p</w:t>
      </w:r>
      <w:r w:rsidR="007B17F6">
        <w:rPr>
          <w:sz w:val="24"/>
          <w:szCs w:val="24"/>
        </w:rPr>
        <w:t>our les chercheurs, le programme de recherche à temps plein avec mention des dates de début et de fin, et de la rémunération ou du subside qui sont au moins égaux aux barèmes d’assistant des universités, établissements d’enseignement supérieur ou établissements scientifiques reconnus ;</w:t>
      </w:r>
    </w:p>
    <w:p w:rsidR="004B101F" w:rsidRDefault="00C56BD4" w:rsidP="001D0860">
      <w:pPr>
        <w:pStyle w:val="Paragraphedeliste"/>
        <w:numPr>
          <w:ilvl w:val="0"/>
          <w:numId w:val="1"/>
        </w:numPr>
        <w:jc w:val="both"/>
        <w:rPr>
          <w:sz w:val="24"/>
          <w:szCs w:val="24"/>
        </w:rPr>
      </w:pPr>
      <w:r>
        <w:rPr>
          <w:sz w:val="24"/>
          <w:szCs w:val="24"/>
        </w:rPr>
        <w:t>s</w:t>
      </w:r>
      <w:r w:rsidR="007B17F6">
        <w:rPr>
          <w:sz w:val="24"/>
          <w:szCs w:val="24"/>
        </w:rPr>
        <w:t>i la demande concerne un chercheur subsidié, la preuve d’octroi du subside ;</w:t>
      </w:r>
    </w:p>
    <w:p w:rsidR="007B17F6" w:rsidRDefault="00C56BD4" w:rsidP="001D0860">
      <w:pPr>
        <w:pStyle w:val="Paragraphedeliste"/>
        <w:numPr>
          <w:ilvl w:val="0"/>
          <w:numId w:val="1"/>
        </w:numPr>
        <w:jc w:val="both"/>
        <w:rPr>
          <w:sz w:val="24"/>
          <w:szCs w:val="24"/>
        </w:rPr>
      </w:pPr>
      <w:r>
        <w:rPr>
          <w:sz w:val="24"/>
          <w:szCs w:val="24"/>
        </w:rPr>
        <w:t>l</w:t>
      </w:r>
      <w:r w:rsidR="007B17F6">
        <w:rPr>
          <w:sz w:val="24"/>
          <w:szCs w:val="24"/>
        </w:rPr>
        <w:t>a preuve de l’invitation et, le cas échéant, de la sélection, par l’université, l’établissement d’enseignement supérieur ou l’établissement scientifique reconnu ;</w:t>
      </w:r>
    </w:p>
    <w:p w:rsidR="007B17F6" w:rsidRDefault="00C56BD4" w:rsidP="001D0860">
      <w:pPr>
        <w:pStyle w:val="Paragraphedeliste"/>
        <w:numPr>
          <w:ilvl w:val="0"/>
          <w:numId w:val="1"/>
        </w:numPr>
        <w:jc w:val="both"/>
        <w:rPr>
          <w:sz w:val="24"/>
          <w:szCs w:val="24"/>
        </w:rPr>
      </w:pPr>
      <w:r>
        <w:rPr>
          <w:sz w:val="24"/>
          <w:szCs w:val="24"/>
        </w:rPr>
        <w:t>l</w:t>
      </w:r>
      <w:r w:rsidR="007B17F6">
        <w:rPr>
          <w:sz w:val="24"/>
          <w:szCs w:val="24"/>
        </w:rPr>
        <w:t>a copie du diplôme universitaire de l’intéressé, notamment la preuve qu’il est porteur d’un doctorat à thèse ou d’un titre académique jugé équivalent, à laquelle sera jointe, le cas échéant, la version traduite par un traducteur juré ;</w:t>
      </w:r>
    </w:p>
    <w:p w:rsidR="007B17F6" w:rsidRDefault="00C56BD4" w:rsidP="001D0860">
      <w:pPr>
        <w:pStyle w:val="Paragraphedeliste"/>
        <w:numPr>
          <w:ilvl w:val="0"/>
          <w:numId w:val="1"/>
        </w:numPr>
        <w:jc w:val="both"/>
        <w:rPr>
          <w:sz w:val="24"/>
          <w:szCs w:val="24"/>
        </w:rPr>
      </w:pPr>
      <w:r>
        <w:rPr>
          <w:sz w:val="24"/>
          <w:szCs w:val="24"/>
        </w:rPr>
        <w:t>p</w:t>
      </w:r>
      <w:r w:rsidR="007B17F6">
        <w:rPr>
          <w:sz w:val="24"/>
          <w:szCs w:val="24"/>
        </w:rPr>
        <w:t>our un professeur invité, à moins qu’il ne soit prouvé que, durant son séjour, son institution d’envoi continue à le rémunérer, la preuve qu’une rémunération conforme au barème de personnel enseignant de l’université ou de l’établissement d’enseignement supérieur lui est allouée.</w:t>
      </w:r>
    </w:p>
    <w:p w:rsidR="001E69BB" w:rsidRDefault="001E69BB" w:rsidP="001E69BB">
      <w:pPr>
        <w:jc w:val="both"/>
        <w:rPr>
          <w:sz w:val="24"/>
          <w:szCs w:val="24"/>
        </w:rPr>
      </w:pPr>
    </w:p>
    <w:p w:rsidR="001E69BB" w:rsidRPr="008706C2" w:rsidRDefault="001E69BB" w:rsidP="001E69BB">
      <w:pPr>
        <w:jc w:val="both"/>
        <w:rPr>
          <w:b/>
          <w:sz w:val="24"/>
          <w:szCs w:val="24"/>
        </w:rPr>
      </w:pPr>
      <w:r w:rsidRPr="008706C2">
        <w:rPr>
          <w:b/>
          <w:sz w:val="24"/>
          <w:szCs w:val="24"/>
        </w:rPr>
        <w:t xml:space="preserve">ATTENTION, il faut </w:t>
      </w:r>
      <w:r w:rsidR="0003616E">
        <w:rPr>
          <w:b/>
          <w:sz w:val="24"/>
          <w:szCs w:val="24"/>
        </w:rPr>
        <w:t>joindre à ces</w:t>
      </w:r>
      <w:r w:rsidR="000F4625">
        <w:rPr>
          <w:b/>
          <w:sz w:val="24"/>
          <w:szCs w:val="24"/>
        </w:rPr>
        <w:t xml:space="preserve">, </w:t>
      </w:r>
      <w:r w:rsidR="00F8070F">
        <w:rPr>
          <w:b/>
          <w:sz w:val="24"/>
          <w:szCs w:val="24"/>
        </w:rPr>
        <w:t>le cas échéant</w:t>
      </w:r>
      <w:r w:rsidR="000F4625">
        <w:rPr>
          <w:b/>
          <w:sz w:val="24"/>
          <w:szCs w:val="24"/>
        </w:rPr>
        <w:t>,</w:t>
      </w:r>
      <w:r w:rsidR="00F8070F">
        <w:rPr>
          <w:b/>
          <w:sz w:val="24"/>
          <w:szCs w:val="24"/>
        </w:rPr>
        <w:t xml:space="preserve"> les</w:t>
      </w:r>
      <w:r>
        <w:rPr>
          <w:b/>
          <w:sz w:val="24"/>
          <w:szCs w:val="24"/>
        </w:rPr>
        <w:t xml:space="preserve"> documents liés à un détachement</w:t>
      </w:r>
      <w:r w:rsidRPr="008706C2">
        <w:rPr>
          <w:b/>
          <w:sz w:val="24"/>
          <w:szCs w:val="24"/>
        </w:rPr>
        <w:t>.</w:t>
      </w:r>
    </w:p>
    <w:p w:rsidR="001E69BB" w:rsidRPr="001E69BB" w:rsidRDefault="001E69BB" w:rsidP="001E69BB">
      <w:pPr>
        <w:jc w:val="both"/>
        <w:rPr>
          <w:sz w:val="24"/>
          <w:szCs w:val="24"/>
        </w:rPr>
      </w:pPr>
    </w:p>
    <w:sectPr w:rsidR="001E69BB" w:rsidRPr="001E69BB" w:rsidSect="00EC1D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A75" w:rsidRDefault="006A6A75" w:rsidP="009A0B64">
      <w:pPr>
        <w:spacing w:after="0" w:line="240" w:lineRule="auto"/>
      </w:pPr>
      <w:r>
        <w:separator/>
      </w:r>
    </w:p>
  </w:endnote>
  <w:endnote w:type="continuationSeparator" w:id="0">
    <w:p w:rsidR="006A6A75" w:rsidRDefault="006A6A75" w:rsidP="009A0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A75" w:rsidRDefault="006A6A75" w:rsidP="009A0B64">
      <w:pPr>
        <w:spacing w:after="0" w:line="240" w:lineRule="auto"/>
      </w:pPr>
      <w:r>
        <w:separator/>
      </w:r>
    </w:p>
  </w:footnote>
  <w:footnote w:type="continuationSeparator" w:id="0">
    <w:p w:rsidR="006A6A75" w:rsidRDefault="006A6A75" w:rsidP="009A0B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ED65D3"/>
    <w:multiLevelType w:val="hybridMultilevel"/>
    <w:tmpl w:val="29A636A0"/>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B64"/>
    <w:rsid w:val="000265CD"/>
    <w:rsid w:val="0003616E"/>
    <w:rsid w:val="00085FE4"/>
    <w:rsid w:val="000C577E"/>
    <w:rsid w:val="000F4625"/>
    <w:rsid w:val="001423E3"/>
    <w:rsid w:val="001C4C98"/>
    <w:rsid w:val="001D0860"/>
    <w:rsid w:val="001E69BB"/>
    <w:rsid w:val="002133A2"/>
    <w:rsid w:val="003A3304"/>
    <w:rsid w:val="00420CFB"/>
    <w:rsid w:val="004A3F56"/>
    <w:rsid w:val="004B101F"/>
    <w:rsid w:val="0051437B"/>
    <w:rsid w:val="00614D05"/>
    <w:rsid w:val="00633CC6"/>
    <w:rsid w:val="00642B04"/>
    <w:rsid w:val="006A0D8A"/>
    <w:rsid w:val="006A6A75"/>
    <w:rsid w:val="006E222F"/>
    <w:rsid w:val="007755EF"/>
    <w:rsid w:val="007B17F6"/>
    <w:rsid w:val="007B4E70"/>
    <w:rsid w:val="008141BF"/>
    <w:rsid w:val="008F7F82"/>
    <w:rsid w:val="00980089"/>
    <w:rsid w:val="009A0B64"/>
    <w:rsid w:val="009C39A5"/>
    <w:rsid w:val="009E5FC1"/>
    <w:rsid w:val="00A07279"/>
    <w:rsid w:val="00A14232"/>
    <w:rsid w:val="00C36C8F"/>
    <w:rsid w:val="00C56BD4"/>
    <w:rsid w:val="00CE3283"/>
    <w:rsid w:val="00CE52DA"/>
    <w:rsid w:val="00D26051"/>
    <w:rsid w:val="00D818E5"/>
    <w:rsid w:val="00EC1DF0"/>
    <w:rsid w:val="00F1459F"/>
    <w:rsid w:val="00F8070F"/>
    <w:rsid w:val="00F9420D"/>
    <w:rsid w:val="00FD26A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21BCC-8B59-4C6C-AF57-CB66AEEB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1DF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A0B64"/>
    <w:pPr>
      <w:ind w:left="720"/>
      <w:contextualSpacing/>
    </w:pPr>
  </w:style>
  <w:style w:type="paragraph" w:styleId="En-tte">
    <w:name w:val="header"/>
    <w:basedOn w:val="Normal"/>
    <w:link w:val="En-tteCar"/>
    <w:uiPriority w:val="99"/>
    <w:semiHidden/>
    <w:unhideWhenUsed/>
    <w:rsid w:val="009A0B6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A0B64"/>
  </w:style>
  <w:style w:type="paragraph" w:styleId="Pieddepage">
    <w:name w:val="footer"/>
    <w:basedOn w:val="Normal"/>
    <w:link w:val="PieddepageCar"/>
    <w:uiPriority w:val="99"/>
    <w:semiHidden/>
    <w:unhideWhenUsed/>
    <w:rsid w:val="009A0B6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A0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1302</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132809</dc:creator>
  <cp:lastModifiedBy>BARBEAUX Julie</cp:lastModifiedBy>
  <cp:revision>2</cp:revision>
  <cp:lastPrinted>2018-12-10T09:36:00Z</cp:lastPrinted>
  <dcterms:created xsi:type="dcterms:W3CDTF">2019-05-28T11:27:00Z</dcterms:created>
  <dcterms:modified xsi:type="dcterms:W3CDTF">2019-05-28T11:27:00Z</dcterms:modified>
</cp:coreProperties>
</file>